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4" w:type="dxa"/>
        <w:tblLook w:val="01E0" w:firstRow="1" w:lastRow="1" w:firstColumn="1" w:lastColumn="1" w:noHBand="0" w:noVBand="0"/>
      </w:tblPr>
      <w:tblGrid>
        <w:gridCol w:w="5103"/>
        <w:gridCol w:w="6096"/>
      </w:tblGrid>
      <w:tr w:rsidR="00E927C0" w:rsidRPr="00B83164" w14:paraId="1524244A" w14:textId="77777777" w:rsidTr="00DE7CD4">
        <w:trPr>
          <w:trHeight w:val="1133"/>
        </w:trPr>
        <w:tc>
          <w:tcPr>
            <w:tcW w:w="5103" w:type="dxa"/>
          </w:tcPr>
          <w:p w14:paraId="06861E5E" w14:textId="77777777" w:rsidR="00E927C0" w:rsidRPr="00B83164" w:rsidRDefault="00E927C0" w:rsidP="00DE7CD4">
            <w:pPr>
              <w:spacing w:line="360" w:lineRule="auto"/>
              <w:ind w:left="-142" w:right="-141"/>
              <w:jc w:val="center"/>
              <w:rPr>
                <w:rFonts w:ascii="Times New Roman" w:hAnsi="Times New Roman"/>
                <w:b/>
                <w:sz w:val="26"/>
                <w:szCs w:val="26"/>
                <w:lang w:val="en-AU"/>
              </w:rPr>
            </w:pPr>
            <w:r w:rsidRPr="00B83164">
              <w:rPr>
                <w:rFonts w:ascii="Times New Roman" w:hAnsi="Times New Roman"/>
                <w:b/>
                <w:sz w:val="26"/>
                <w:szCs w:val="26"/>
                <w:lang w:val="en-AU"/>
              </w:rPr>
              <w:t xml:space="preserve">SỞ GD&amp;ĐT TỈNH </w:t>
            </w:r>
            <w:r>
              <w:rPr>
                <w:rFonts w:ascii="Times New Roman" w:hAnsi="Times New Roman"/>
                <w:b/>
                <w:sz w:val="26"/>
                <w:szCs w:val="26"/>
                <w:lang w:val="en-AU"/>
              </w:rPr>
              <w:t>LÀO CAI</w:t>
            </w:r>
          </w:p>
          <w:p w14:paraId="6247B0F9" w14:textId="77777777" w:rsidR="00E927C0" w:rsidRPr="00B83164" w:rsidRDefault="00E927C0" w:rsidP="00DE7CD4">
            <w:pPr>
              <w:spacing w:line="360" w:lineRule="auto"/>
              <w:ind w:left="-142" w:right="-141"/>
              <w:jc w:val="center"/>
              <w:rPr>
                <w:rFonts w:ascii="Times New Roman" w:hAnsi="Times New Roman"/>
                <w:b/>
                <w:sz w:val="26"/>
                <w:szCs w:val="26"/>
              </w:rPr>
            </w:pPr>
            <w:r w:rsidRPr="00B83164">
              <w:rPr>
                <w:b/>
                <w:noProof/>
                <w:sz w:val="26"/>
                <w:szCs w:val="26"/>
              </w:rPr>
              <mc:AlternateContent>
                <mc:Choice Requires="wps">
                  <w:drawing>
                    <wp:anchor distT="0" distB="0" distL="114300" distR="114300" simplePos="0" relativeHeight="251659264" behindDoc="0" locked="0" layoutInCell="1" allowOverlap="1" wp14:anchorId="2C35C580" wp14:editId="25E68DBA">
                      <wp:simplePos x="0" y="0"/>
                      <wp:positionH relativeFrom="column">
                        <wp:posOffset>913130</wp:posOffset>
                      </wp:positionH>
                      <wp:positionV relativeFrom="paragraph">
                        <wp:posOffset>490220</wp:posOffset>
                      </wp:positionV>
                      <wp:extent cx="1228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ECA3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38.6pt" to="168.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" strokecolor="black [3200]" strokeweight=".5pt">
                      <v:stroke joinstyle="miter"/>
                    </v:line>
                  </w:pict>
                </mc:Fallback>
              </mc:AlternateContent>
            </w:r>
            <w:r>
              <w:rPr>
                <w:rFonts w:ascii="Times New Roman" w:hAnsi="Times New Roman"/>
                <w:b/>
                <w:sz w:val="26"/>
                <w:szCs w:val="26"/>
                <w:lang w:val="vi-VN"/>
              </w:rPr>
              <w:t xml:space="preserve">TRUNG TÂM NGOẠI NGỮ TIẾNG TRUNG TRƯƠNG </w:t>
            </w:r>
            <w:r w:rsidR="008B09FF">
              <w:rPr>
                <w:rFonts w:ascii="Times New Roman" w:hAnsi="Times New Roman"/>
                <w:b/>
                <w:sz w:val="26"/>
                <w:szCs w:val="26"/>
                <w:lang w:val="vi-VN"/>
              </w:rPr>
              <w:t>LỆ BÌNH</w:t>
            </w:r>
          </w:p>
          <w:p w14:paraId="735D1C77" w14:textId="77777777" w:rsidR="00E927C0" w:rsidRPr="00B83164" w:rsidRDefault="00E927C0" w:rsidP="00DE7CD4">
            <w:pPr>
              <w:spacing w:line="360" w:lineRule="auto"/>
              <w:ind w:left="-142" w:right="-141"/>
              <w:jc w:val="center"/>
              <w:rPr>
                <w:rFonts w:ascii="Times New Roman" w:hAnsi="Times New Roman"/>
                <w:sz w:val="26"/>
                <w:szCs w:val="26"/>
              </w:rPr>
            </w:pPr>
          </w:p>
          <w:p w14:paraId="561A0388" w14:textId="77777777" w:rsidR="00E927C0" w:rsidRPr="00B83164" w:rsidRDefault="00E927C0" w:rsidP="00E927C0">
            <w:pPr>
              <w:spacing w:line="360" w:lineRule="auto"/>
              <w:ind w:left="-142" w:right="-141"/>
              <w:jc w:val="center"/>
              <w:rPr>
                <w:rFonts w:ascii="Times New Roman" w:hAnsi="Times New Roman"/>
                <w:sz w:val="26"/>
                <w:szCs w:val="26"/>
              </w:rPr>
            </w:pPr>
            <w:r w:rsidRPr="00B83164">
              <w:rPr>
                <w:rFonts w:ascii="Times New Roman" w:hAnsi="Times New Roman"/>
                <w:sz w:val="26"/>
                <w:szCs w:val="26"/>
              </w:rPr>
              <w:t>Số: 03/202</w:t>
            </w:r>
            <w:r>
              <w:rPr>
                <w:rFonts w:ascii="Times New Roman" w:hAnsi="Times New Roman"/>
                <w:sz w:val="26"/>
                <w:szCs w:val="26"/>
              </w:rPr>
              <w:t>5</w:t>
            </w:r>
            <w:r w:rsidRPr="00B83164">
              <w:rPr>
                <w:rFonts w:ascii="Times New Roman" w:hAnsi="Times New Roman"/>
                <w:sz w:val="26"/>
                <w:szCs w:val="26"/>
              </w:rPr>
              <w:t>/BC-</w:t>
            </w:r>
            <w:r w:rsidR="008B09FF">
              <w:rPr>
                <w:rFonts w:ascii="Times New Roman" w:hAnsi="Times New Roman"/>
                <w:sz w:val="26"/>
                <w:szCs w:val="26"/>
              </w:rPr>
              <w:t>TLB</w:t>
            </w:r>
          </w:p>
        </w:tc>
        <w:tc>
          <w:tcPr>
            <w:tcW w:w="6096" w:type="dxa"/>
          </w:tcPr>
          <w:p w14:paraId="3F064D73" w14:textId="77777777" w:rsidR="00E927C0" w:rsidRPr="00B83164" w:rsidRDefault="00E927C0" w:rsidP="00DE7CD4">
            <w:pPr>
              <w:spacing w:line="360" w:lineRule="auto"/>
              <w:ind w:left="-142" w:right="-141"/>
              <w:jc w:val="center"/>
              <w:rPr>
                <w:rFonts w:ascii="Times New Roman" w:hAnsi="Times New Roman"/>
                <w:b/>
                <w:sz w:val="26"/>
                <w:szCs w:val="26"/>
              </w:rPr>
            </w:pPr>
            <w:r w:rsidRPr="00B83164">
              <w:rPr>
                <w:rFonts w:ascii="Times New Roman" w:hAnsi="Times New Roman"/>
                <w:b/>
                <w:sz w:val="26"/>
                <w:szCs w:val="26"/>
              </w:rPr>
              <w:t>CỘNG HÒA XÃ HỘI CHỦ NGHĨA VIỆT NAM</w:t>
            </w:r>
          </w:p>
          <w:p w14:paraId="6FD614D5" w14:textId="77777777" w:rsidR="00E927C0" w:rsidRPr="00B83164" w:rsidRDefault="00E927C0" w:rsidP="00DE7CD4">
            <w:pPr>
              <w:spacing w:line="360" w:lineRule="auto"/>
              <w:ind w:left="-142" w:right="-141"/>
              <w:jc w:val="center"/>
              <w:rPr>
                <w:rFonts w:ascii="Times New Roman" w:hAnsi="Times New Roman"/>
                <w:b/>
                <w:sz w:val="26"/>
                <w:szCs w:val="26"/>
              </w:rPr>
            </w:pPr>
            <w:r w:rsidRPr="00B83164">
              <w:rPr>
                <w:b/>
                <w:noProof/>
                <w:sz w:val="26"/>
                <w:szCs w:val="26"/>
              </w:rPr>
              <mc:AlternateContent>
                <mc:Choice Requires="wps">
                  <w:drawing>
                    <wp:anchor distT="0" distB="0" distL="114300" distR="114300" simplePos="0" relativeHeight="251660288" behindDoc="0" locked="0" layoutInCell="1" allowOverlap="1" wp14:anchorId="18D7E453" wp14:editId="2D5F1022">
                      <wp:simplePos x="0" y="0"/>
                      <wp:positionH relativeFrom="column">
                        <wp:posOffset>1016000</wp:posOffset>
                      </wp:positionH>
                      <wp:positionV relativeFrom="paragraph">
                        <wp:posOffset>286385</wp:posOffset>
                      </wp:positionV>
                      <wp:extent cx="1600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88E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pt,22.55pt" to="20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" strokecolor="black [3200]" strokeweight=".5pt">
                      <v:stroke joinstyle="miter"/>
                    </v:line>
                  </w:pict>
                </mc:Fallback>
              </mc:AlternateContent>
            </w:r>
            <w:r w:rsidRPr="00B83164">
              <w:rPr>
                <w:rFonts w:ascii="Times New Roman" w:hAnsi="Times New Roman"/>
                <w:b/>
                <w:sz w:val="26"/>
                <w:szCs w:val="26"/>
              </w:rPr>
              <w:t>Độc lập – Tự do – Hạnh phúc</w:t>
            </w:r>
          </w:p>
          <w:p w14:paraId="02EA2A57" w14:textId="77777777" w:rsidR="00E927C0" w:rsidRPr="00B83164" w:rsidRDefault="00E927C0" w:rsidP="00DE7CD4">
            <w:pPr>
              <w:spacing w:line="360" w:lineRule="auto"/>
              <w:ind w:left="-142" w:right="-141"/>
              <w:jc w:val="center"/>
              <w:rPr>
                <w:rFonts w:ascii="Times New Roman" w:hAnsi="Times New Roman"/>
                <w:sz w:val="26"/>
                <w:szCs w:val="26"/>
              </w:rPr>
            </w:pPr>
          </w:p>
          <w:p w14:paraId="6C6701ED" w14:textId="77777777" w:rsidR="00E927C0" w:rsidRDefault="00E927C0" w:rsidP="00DE7CD4">
            <w:pPr>
              <w:spacing w:line="360" w:lineRule="auto"/>
              <w:ind w:left="-142" w:right="-141"/>
              <w:jc w:val="center"/>
              <w:rPr>
                <w:rFonts w:ascii="Times New Roman" w:hAnsi="Times New Roman"/>
                <w:i/>
                <w:sz w:val="26"/>
                <w:szCs w:val="26"/>
              </w:rPr>
            </w:pPr>
          </w:p>
          <w:p w14:paraId="46C1D563" w14:textId="77777777" w:rsidR="00E927C0" w:rsidRPr="00B83164" w:rsidRDefault="00E927C0" w:rsidP="00DE7CD4">
            <w:pPr>
              <w:spacing w:line="360" w:lineRule="auto"/>
              <w:ind w:left="-142" w:right="-141"/>
              <w:jc w:val="center"/>
              <w:rPr>
                <w:rFonts w:ascii="Times New Roman" w:hAnsi="Times New Roman"/>
                <w:i/>
                <w:sz w:val="26"/>
                <w:szCs w:val="26"/>
              </w:rPr>
            </w:pPr>
            <w:r>
              <w:rPr>
                <w:rFonts w:ascii="Times New Roman" w:hAnsi="Times New Roman"/>
                <w:i/>
                <w:sz w:val="26"/>
                <w:szCs w:val="26"/>
              </w:rPr>
              <w:t>Lào Cai</w:t>
            </w:r>
            <w:r w:rsidR="00E77A4B">
              <w:rPr>
                <w:rFonts w:ascii="Times New Roman" w:hAnsi="Times New Roman"/>
                <w:i/>
                <w:sz w:val="26"/>
                <w:szCs w:val="26"/>
              </w:rPr>
              <w:t xml:space="preserve">, ngày </w:t>
            </w:r>
            <w:proofErr w:type="gramStart"/>
            <w:r w:rsidR="00E77A4B">
              <w:rPr>
                <w:rFonts w:ascii="Times New Roman" w:hAnsi="Times New Roman"/>
                <w:i/>
                <w:sz w:val="26"/>
                <w:szCs w:val="26"/>
              </w:rPr>
              <w:t>28</w:t>
            </w:r>
            <w:r w:rsidRPr="00B83164">
              <w:rPr>
                <w:rFonts w:ascii="Times New Roman" w:hAnsi="Times New Roman"/>
                <w:i/>
                <w:sz w:val="26"/>
                <w:szCs w:val="26"/>
              </w:rPr>
              <w:t xml:space="preserve">  tháng</w:t>
            </w:r>
            <w:proofErr w:type="gramEnd"/>
            <w:r w:rsidRPr="00B83164">
              <w:rPr>
                <w:rFonts w:ascii="Times New Roman" w:hAnsi="Times New Roman"/>
                <w:i/>
                <w:sz w:val="26"/>
                <w:szCs w:val="26"/>
                <w:lang w:val="vi-VN"/>
              </w:rPr>
              <w:t xml:space="preserve"> </w:t>
            </w:r>
            <w:r w:rsidR="00E77A4B">
              <w:rPr>
                <w:rFonts w:ascii="Times New Roman" w:hAnsi="Times New Roman"/>
                <w:i/>
                <w:sz w:val="26"/>
                <w:szCs w:val="26"/>
              </w:rPr>
              <w:t>04</w:t>
            </w:r>
            <w:r w:rsidRPr="00B83164">
              <w:rPr>
                <w:rFonts w:ascii="Times New Roman" w:hAnsi="Times New Roman"/>
                <w:i/>
                <w:sz w:val="26"/>
                <w:szCs w:val="26"/>
                <w:lang w:val="vi-VN"/>
              </w:rPr>
              <w:t xml:space="preserve"> </w:t>
            </w:r>
            <w:r w:rsidRPr="00B83164">
              <w:rPr>
                <w:rFonts w:ascii="Times New Roman" w:hAnsi="Times New Roman"/>
                <w:i/>
                <w:sz w:val="26"/>
                <w:szCs w:val="26"/>
              </w:rPr>
              <w:t>năm 202</w:t>
            </w:r>
            <w:r>
              <w:rPr>
                <w:rFonts w:ascii="Times New Roman" w:hAnsi="Times New Roman"/>
                <w:i/>
                <w:sz w:val="26"/>
                <w:szCs w:val="26"/>
              </w:rPr>
              <w:t>5</w:t>
            </w:r>
            <w:r w:rsidRPr="00B83164">
              <w:rPr>
                <w:rFonts w:ascii="Times New Roman" w:hAnsi="Times New Roman"/>
                <w:i/>
                <w:sz w:val="26"/>
                <w:szCs w:val="26"/>
              </w:rPr>
              <w:t xml:space="preserve">   </w:t>
            </w:r>
          </w:p>
        </w:tc>
      </w:tr>
    </w:tbl>
    <w:p w14:paraId="2690DEE3" w14:textId="77777777" w:rsidR="00E927C0" w:rsidRPr="00B83164" w:rsidRDefault="00E927C0" w:rsidP="00E927C0">
      <w:pPr>
        <w:spacing w:line="360" w:lineRule="auto"/>
        <w:ind w:left="-142" w:right="-141"/>
        <w:jc w:val="both"/>
        <w:rPr>
          <w:rFonts w:ascii="Times New Roman" w:hAnsi="Times New Roman"/>
          <w:b/>
          <w:sz w:val="26"/>
          <w:szCs w:val="26"/>
        </w:rPr>
      </w:pPr>
    </w:p>
    <w:p w14:paraId="1EC36031" w14:textId="77777777" w:rsidR="00E927C0" w:rsidRPr="00B83164" w:rsidRDefault="00E927C0" w:rsidP="00E927C0">
      <w:pPr>
        <w:spacing w:line="360" w:lineRule="auto"/>
        <w:ind w:left="-142" w:right="-141"/>
        <w:jc w:val="center"/>
        <w:rPr>
          <w:rFonts w:ascii="Times New Roman" w:hAnsi="Times New Roman"/>
          <w:b/>
          <w:sz w:val="26"/>
          <w:szCs w:val="26"/>
        </w:rPr>
      </w:pPr>
      <w:r w:rsidRPr="00B83164">
        <w:rPr>
          <w:rFonts w:ascii="Times New Roman" w:hAnsi="Times New Roman"/>
          <w:b/>
          <w:sz w:val="26"/>
          <w:szCs w:val="26"/>
        </w:rPr>
        <w:t>BÁO CÁO</w:t>
      </w:r>
    </w:p>
    <w:p w14:paraId="484DF458" w14:textId="77777777" w:rsidR="00E927C0" w:rsidRPr="00B83164" w:rsidRDefault="00E927C0" w:rsidP="00E927C0">
      <w:pPr>
        <w:spacing w:line="360" w:lineRule="auto"/>
        <w:ind w:left="-142" w:right="-141"/>
        <w:jc w:val="center"/>
        <w:rPr>
          <w:rFonts w:ascii="Times New Roman" w:hAnsi="Times New Roman"/>
          <w:b/>
          <w:sz w:val="26"/>
          <w:szCs w:val="26"/>
        </w:rPr>
      </w:pPr>
      <w:r w:rsidRPr="00B83164">
        <w:rPr>
          <w:rFonts w:ascii="Times New Roman" w:hAnsi="Times New Roman"/>
          <w:b/>
          <w:sz w:val="26"/>
          <w:szCs w:val="26"/>
        </w:rPr>
        <w:t>VỀ CƠ SỞ VẬT CHẤT, THIẾT BỊ GIẢNG DẠY TẠI</w:t>
      </w:r>
    </w:p>
    <w:p w14:paraId="71A3A4D0" w14:textId="77777777" w:rsidR="00E927C0" w:rsidRPr="00B83164" w:rsidRDefault="00E927C0" w:rsidP="00E927C0">
      <w:pPr>
        <w:spacing w:line="360" w:lineRule="auto"/>
        <w:ind w:left="-142" w:right="-141"/>
        <w:jc w:val="center"/>
        <w:rPr>
          <w:rFonts w:ascii="Times New Roman" w:hAnsi="Times New Roman"/>
          <w:b/>
          <w:sz w:val="26"/>
          <w:szCs w:val="26"/>
        </w:rPr>
      </w:pPr>
      <w:r w:rsidRPr="00B83164">
        <w:rPr>
          <w:rFonts w:ascii="Times New Roman" w:hAnsi="Times New Roman"/>
          <w:b/>
          <w:sz w:val="26"/>
          <w:szCs w:val="26"/>
        </w:rPr>
        <w:t xml:space="preserve">TRUNG TÂM NGOẠI NGỮ </w:t>
      </w:r>
      <w:r>
        <w:rPr>
          <w:rFonts w:ascii="Times New Roman" w:hAnsi="Times New Roman"/>
          <w:b/>
          <w:sz w:val="26"/>
          <w:szCs w:val="26"/>
        </w:rPr>
        <w:t xml:space="preserve">TIẾNG TRUNG TRƯƠNG </w:t>
      </w:r>
      <w:r w:rsidR="008B09FF">
        <w:rPr>
          <w:rFonts w:ascii="Times New Roman" w:hAnsi="Times New Roman"/>
          <w:b/>
          <w:sz w:val="26"/>
          <w:szCs w:val="26"/>
        </w:rPr>
        <w:t>LỆ BÌNH</w:t>
      </w:r>
    </w:p>
    <w:p w14:paraId="2DF6BF64" w14:textId="77777777" w:rsidR="00E927C0" w:rsidRPr="00B83164" w:rsidRDefault="00E927C0" w:rsidP="00E927C0">
      <w:pPr>
        <w:spacing w:line="360" w:lineRule="auto"/>
        <w:ind w:left="-142" w:right="-141"/>
        <w:jc w:val="both"/>
        <w:outlineLvl w:val="0"/>
        <w:rPr>
          <w:rFonts w:ascii="Times New Roman" w:hAnsi="Times New Roman"/>
          <w:b/>
          <w:sz w:val="26"/>
          <w:szCs w:val="26"/>
          <w:lang w:val="vi-VN"/>
        </w:rPr>
      </w:pPr>
    </w:p>
    <w:p w14:paraId="6E1934AB" w14:textId="77777777" w:rsidR="00E927C0" w:rsidRPr="00E927C0" w:rsidRDefault="00E927C0" w:rsidP="00E927C0">
      <w:pPr>
        <w:pStyle w:val="ListParagraph"/>
        <w:numPr>
          <w:ilvl w:val="0"/>
          <w:numId w:val="1"/>
        </w:numPr>
        <w:spacing w:after="0" w:line="360" w:lineRule="auto"/>
        <w:ind w:right="-141"/>
        <w:jc w:val="both"/>
        <w:outlineLvl w:val="0"/>
        <w:rPr>
          <w:rFonts w:ascii="Times New Roman" w:hAnsi="Times New Roman"/>
          <w:b/>
          <w:sz w:val="26"/>
          <w:szCs w:val="26"/>
        </w:rPr>
      </w:pPr>
      <w:r w:rsidRPr="00B83164">
        <w:rPr>
          <w:rFonts w:ascii="Times New Roman" w:hAnsi="Times New Roman"/>
          <w:b/>
          <w:sz w:val="26"/>
          <w:szCs w:val="26"/>
        </w:rPr>
        <w:t>Đất đai.</w:t>
      </w:r>
      <w:r w:rsidRPr="00E927C0">
        <w:rPr>
          <w:rFonts w:ascii="Times New Roman" w:hAnsi="Times New Roman"/>
          <w:sz w:val="26"/>
          <w:szCs w:val="26"/>
        </w:rPr>
        <w:tab/>
      </w:r>
      <w:r w:rsidRPr="00E927C0">
        <w:rPr>
          <w:rFonts w:ascii="Times New Roman" w:hAnsi="Times New Roman"/>
          <w:sz w:val="26"/>
          <w:szCs w:val="26"/>
        </w:rPr>
        <w:tab/>
      </w:r>
    </w:p>
    <w:p w14:paraId="5806800D" w14:textId="77777777" w:rsidR="00E77A4B" w:rsidRPr="00E77A4B" w:rsidRDefault="00E77A4B" w:rsidP="00E77A4B">
      <w:pPr>
        <w:spacing w:line="360" w:lineRule="auto"/>
        <w:ind w:left="-142" w:right="-141" w:firstLine="360"/>
        <w:jc w:val="both"/>
        <w:outlineLvl w:val="0"/>
        <w:rPr>
          <w:rFonts w:ascii="Times New Roman" w:hAnsi="Times New Roman"/>
          <w:sz w:val="26"/>
          <w:szCs w:val="26"/>
        </w:rPr>
      </w:pPr>
      <w:r w:rsidRPr="00E77A4B">
        <w:rPr>
          <w:rFonts w:ascii="Times New Roman" w:hAnsi="Times New Roman"/>
          <w:sz w:val="26"/>
          <w:szCs w:val="26"/>
        </w:rPr>
        <w:t xml:space="preserve">Trung tâm ngoại ngữ </w:t>
      </w:r>
      <w:r w:rsidRPr="00E77A4B">
        <w:rPr>
          <w:rFonts w:ascii="Times New Roman" w:hAnsi="Times New Roman" w:hint="eastAsia"/>
          <w:sz w:val="26"/>
          <w:szCs w:val="26"/>
        </w:rPr>
        <w:t>đư</w:t>
      </w:r>
      <w:r w:rsidRPr="00E77A4B">
        <w:rPr>
          <w:rFonts w:ascii="Times New Roman" w:hAnsi="Times New Roman"/>
          <w:sz w:val="26"/>
          <w:szCs w:val="26"/>
        </w:rPr>
        <w:t xml:space="preserve">ợc </w:t>
      </w:r>
      <w:r w:rsidRPr="00E77A4B">
        <w:rPr>
          <w:rFonts w:ascii="Times New Roman" w:hAnsi="Times New Roman" w:hint="eastAsia"/>
          <w:sz w:val="26"/>
          <w:szCs w:val="26"/>
        </w:rPr>
        <w:t>đ</w:t>
      </w:r>
      <w:r w:rsidRPr="00E77A4B">
        <w:rPr>
          <w:rFonts w:ascii="Times New Roman" w:hAnsi="Times New Roman"/>
          <w:sz w:val="26"/>
          <w:szCs w:val="26"/>
        </w:rPr>
        <w:t xml:space="preserve">ặt tại </w:t>
      </w:r>
      <w:r w:rsidRPr="00E77A4B">
        <w:rPr>
          <w:rFonts w:ascii="Times New Roman" w:hAnsi="Times New Roman" w:hint="eastAsia"/>
          <w:sz w:val="26"/>
          <w:szCs w:val="26"/>
        </w:rPr>
        <w:t>đ</w:t>
      </w:r>
      <w:r w:rsidRPr="00E77A4B">
        <w:rPr>
          <w:rFonts w:ascii="Times New Roman" w:hAnsi="Times New Roman"/>
          <w:sz w:val="26"/>
          <w:szCs w:val="26"/>
        </w:rPr>
        <w:t xml:space="preserve">ịa chỉ: Số nhà 536, </w:t>
      </w:r>
      <w:r w:rsidRPr="00E77A4B">
        <w:rPr>
          <w:rFonts w:ascii="Times New Roman" w:hAnsi="Times New Roman" w:hint="eastAsia"/>
          <w:sz w:val="26"/>
          <w:szCs w:val="26"/>
        </w:rPr>
        <w:t>đư</w:t>
      </w:r>
      <w:r w:rsidRPr="00E77A4B">
        <w:rPr>
          <w:rFonts w:ascii="Times New Roman" w:hAnsi="Times New Roman"/>
          <w:sz w:val="26"/>
          <w:szCs w:val="26"/>
        </w:rPr>
        <w:t>ờng An D</w:t>
      </w:r>
      <w:r w:rsidRPr="00E77A4B">
        <w:rPr>
          <w:rFonts w:ascii="Times New Roman" w:hAnsi="Times New Roman" w:hint="eastAsia"/>
          <w:sz w:val="26"/>
          <w:szCs w:val="26"/>
        </w:rPr>
        <w:t>ươ</w:t>
      </w:r>
      <w:r w:rsidRPr="00E77A4B">
        <w:rPr>
          <w:rFonts w:ascii="Times New Roman" w:hAnsi="Times New Roman"/>
          <w:sz w:val="26"/>
          <w:szCs w:val="26"/>
        </w:rPr>
        <w:t>ng V</w:t>
      </w:r>
      <w:r w:rsidRPr="00E77A4B">
        <w:rPr>
          <w:rFonts w:ascii="Times New Roman" w:hAnsi="Times New Roman" w:hint="eastAsia"/>
          <w:sz w:val="26"/>
          <w:szCs w:val="26"/>
        </w:rPr>
        <w:t>ươ</w:t>
      </w:r>
      <w:r w:rsidRPr="00E77A4B">
        <w:rPr>
          <w:rFonts w:ascii="Times New Roman" w:hAnsi="Times New Roman"/>
          <w:sz w:val="26"/>
          <w:szCs w:val="26"/>
        </w:rPr>
        <w:t>ng, ph</w:t>
      </w:r>
      <w:r w:rsidRPr="00E77A4B">
        <w:rPr>
          <w:rFonts w:ascii="Times New Roman" w:hAnsi="Times New Roman" w:hint="eastAsia"/>
          <w:sz w:val="26"/>
          <w:szCs w:val="26"/>
        </w:rPr>
        <w:t>ư</w:t>
      </w:r>
      <w:r w:rsidRPr="00E77A4B">
        <w:rPr>
          <w:rFonts w:ascii="Times New Roman" w:hAnsi="Times New Roman"/>
          <w:sz w:val="26"/>
          <w:szCs w:val="26"/>
        </w:rPr>
        <w:t>ờng Kim Tân, thành phố Lào Cai, tỉnh Lào Cai, Việt Nam.</w:t>
      </w:r>
    </w:p>
    <w:p w14:paraId="0C6B5D59" w14:textId="77777777" w:rsidR="00E77A4B" w:rsidRDefault="00E77A4B" w:rsidP="00E77A4B">
      <w:pPr>
        <w:spacing w:line="360" w:lineRule="auto"/>
        <w:ind w:left="-142" w:right="-141" w:firstLine="360"/>
        <w:jc w:val="both"/>
        <w:outlineLvl w:val="0"/>
        <w:rPr>
          <w:rFonts w:ascii="Times New Roman" w:hAnsi="Times New Roman"/>
          <w:sz w:val="26"/>
          <w:szCs w:val="26"/>
        </w:rPr>
      </w:pPr>
      <w:r w:rsidRPr="00E77A4B">
        <w:rPr>
          <w:rFonts w:ascii="Times New Roman" w:hAnsi="Times New Roman"/>
          <w:sz w:val="26"/>
          <w:szCs w:val="26"/>
        </w:rPr>
        <w:t xml:space="preserve">         </w:t>
      </w:r>
      <w:r w:rsidRPr="00E77A4B">
        <w:rPr>
          <w:rFonts w:ascii="Times New Roman" w:hAnsi="Times New Roman" w:hint="eastAsia"/>
          <w:sz w:val="26"/>
          <w:szCs w:val="26"/>
        </w:rPr>
        <w:t>Đ</w:t>
      </w:r>
      <w:r w:rsidRPr="00E77A4B">
        <w:rPr>
          <w:rFonts w:ascii="Times New Roman" w:hAnsi="Times New Roman"/>
          <w:sz w:val="26"/>
          <w:szCs w:val="26"/>
        </w:rPr>
        <w:t xml:space="preserve">ịa chỉ trên </w:t>
      </w:r>
      <w:r w:rsidRPr="00E77A4B">
        <w:rPr>
          <w:rFonts w:ascii="Times New Roman" w:hAnsi="Times New Roman" w:hint="eastAsia"/>
          <w:sz w:val="26"/>
          <w:szCs w:val="26"/>
        </w:rPr>
        <w:t>đã</w:t>
      </w:r>
      <w:r w:rsidRPr="00E77A4B">
        <w:rPr>
          <w:rFonts w:ascii="Times New Roman" w:hAnsi="Times New Roman"/>
          <w:sz w:val="26"/>
          <w:szCs w:val="26"/>
        </w:rPr>
        <w:t xml:space="preserve"> </w:t>
      </w:r>
      <w:r w:rsidRPr="00E77A4B">
        <w:rPr>
          <w:rFonts w:ascii="Times New Roman" w:hAnsi="Times New Roman" w:hint="eastAsia"/>
          <w:sz w:val="26"/>
          <w:szCs w:val="26"/>
        </w:rPr>
        <w:t>đư</w:t>
      </w:r>
      <w:r w:rsidRPr="00E77A4B">
        <w:rPr>
          <w:rFonts w:ascii="Times New Roman" w:hAnsi="Times New Roman"/>
          <w:sz w:val="26"/>
          <w:szCs w:val="26"/>
        </w:rPr>
        <w:t>ợc Công ty TNHH MTV Hoàng Kim 1688 thuê của bà Bùi Thị Xiêm, kí ngày 20/03/2025. (5 n</w:t>
      </w:r>
      <w:r w:rsidRPr="00E77A4B">
        <w:rPr>
          <w:rFonts w:ascii="Times New Roman" w:hAnsi="Times New Roman" w:hint="eastAsia"/>
          <w:sz w:val="26"/>
          <w:szCs w:val="26"/>
        </w:rPr>
        <w:t>ă</w:t>
      </w:r>
      <w:r w:rsidRPr="00E77A4B">
        <w:rPr>
          <w:rFonts w:ascii="Times New Roman" w:hAnsi="Times New Roman"/>
          <w:sz w:val="26"/>
          <w:szCs w:val="26"/>
        </w:rPr>
        <w:t>m kể từ ngày bàn giao Tài sản thuê). V</w:t>
      </w:r>
      <w:r w:rsidRPr="00E77A4B">
        <w:rPr>
          <w:rFonts w:ascii="Times New Roman" w:hAnsi="Times New Roman" w:hint="eastAsia"/>
          <w:sz w:val="26"/>
          <w:szCs w:val="26"/>
        </w:rPr>
        <w:t>ă</w:t>
      </w:r>
      <w:r w:rsidRPr="00E77A4B">
        <w:rPr>
          <w:rFonts w:ascii="Times New Roman" w:hAnsi="Times New Roman"/>
          <w:sz w:val="26"/>
          <w:szCs w:val="26"/>
        </w:rPr>
        <w:t xml:space="preserve">n bản chứng minh quyền sở hữu (hoặc hợp </w:t>
      </w:r>
      <w:r w:rsidRPr="00E77A4B">
        <w:rPr>
          <w:rFonts w:ascii="Times New Roman" w:hAnsi="Times New Roman" w:hint="eastAsia"/>
          <w:sz w:val="26"/>
          <w:szCs w:val="26"/>
        </w:rPr>
        <w:t>đ</w:t>
      </w:r>
      <w:r w:rsidRPr="00E77A4B">
        <w:rPr>
          <w:rFonts w:ascii="Times New Roman" w:hAnsi="Times New Roman"/>
          <w:sz w:val="26"/>
          <w:szCs w:val="26"/>
        </w:rPr>
        <w:t xml:space="preserve">ồng thuê) </w:t>
      </w:r>
      <w:r w:rsidRPr="00E77A4B">
        <w:rPr>
          <w:rFonts w:ascii="Times New Roman" w:hAnsi="Times New Roman" w:hint="eastAsia"/>
          <w:sz w:val="26"/>
          <w:szCs w:val="26"/>
        </w:rPr>
        <w:t>đ</w:t>
      </w:r>
      <w:r w:rsidRPr="00E77A4B">
        <w:rPr>
          <w:rFonts w:ascii="Times New Roman" w:hAnsi="Times New Roman"/>
          <w:sz w:val="26"/>
          <w:szCs w:val="26"/>
        </w:rPr>
        <w:t xml:space="preserve">ất, nhà </w:t>
      </w:r>
      <w:proofErr w:type="gramStart"/>
      <w:r w:rsidRPr="00E77A4B">
        <w:rPr>
          <w:rFonts w:ascii="Times New Roman" w:hAnsi="Times New Roman"/>
          <w:sz w:val="26"/>
          <w:szCs w:val="26"/>
        </w:rPr>
        <w:t>số :</w:t>
      </w:r>
      <w:proofErr w:type="gramEnd"/>
      <w:r w:rsidRPr="00E77A4B">
        <w:rPr>
          <w:rFonts w:ascii="Times New Roman" w:hAnsi="Times New Roman"/>
          <w:sz w:val="26"/>
          <w:szCs w:val="26"/>
        </w:rPr>
        <w:t xml:space="preserve"> Giấy chứng nhận quyền sử dụng </w:t>
      </w:r>
      <w:r w:rsidRPr="00E77A4B">
        <w:rPr>
          <w:rFonts w:ascii="Times New Roman" w:hAnsi="Times New Roman" w:hint="eastAsia"/>
          <w:sz w:val="26"/>
          <w:szCs w:val="26"/>
        </w:rPr>
        <w:t>đ</w:t>
      </w:r>
      <w:r w:rsidRPr="00E77A4B">
        <w:rPr>
          <w:rFonts w:ascii="Times New Roman" w:hAnsi="Times New Roman"/>
          <w:sz w:val="26"/>
          <w:szCs w:val="26"/>
        </w:rPr>
        <w:t xml:space="preserve">ất số CM 825251, thửa </w:t>
      </w:r>
      <w:r w:rsidRPr="00E77A4B">
        <w:rPr>
          <w:rFonts w:ascii="Times New Roman" w:hAnsi="Times New Roman" w:hint="eastAsia"/>
          <w:sz w:val="26"/>
          <w:szCs w:val="26"/>
        </w:rPr>
        <w:t>đ</w:t>
      </w:r>
      <w:r w:rsidRPr="00E77A4B">
        <w:rPr>
          <w:rFonts w:ascii="Times New Roman" w:hAnsi="Times New Roman"/>
          <w:sz w:val="26"/>
          <w:szCs w:val="26"/>
        </w:rPr>
        <w:t xml:space="preserve">ất số 24, tờ bản </w:t>
      </w:r>
      <w:r w:rsidRPr="00E77A4B">
        <w:rPr>
          <w:rFonts w:ascii="Times New Roman" w:hAnsi="Times New Roman" w:hint="eastAsia"/>
          <w:sz w:val="26"/>
          <w:szCs w:val="26"/>
        </w:rPr>
        <w:t>đ</w:t>
      </w:r>
      <w:r w:rsidRPr="00E77A4B">
        <w:rPr>
          <w:rFonts w:ascii="Times New Roman" w:hAnsi="Times New Roman"/>
          <w:sz w:val="26"/>
          <w:szCs w:val="26"/>
        </w:rPr>
        <w:t>ồ số P25-13, diện tích 84m2 mang tên Phạm V</w:t>
      </w:r>
      <w:r w:rsidRPr="00E77A4B">
        <w:rPr>
          <w:rFonts w:ascii="Times New Roman" w:hAnsi="Times New Roman" w:hint="eastAsia"/>
          <w:sz w:val="26"/>
          <w:szCs w:val="26"/>
        </w:rPr>
        <w:t>ă</w:t>
      </w:r>
      <w:r w:rsidRPr="00E77A4B">
        <w:rPr>
          <w:rFonts w:ascii="Times New Roman" w:hAnsi="Times New Roman"/>
          <w:sz w:val="26"/>
          <w:szCs w:val="26"/>
        </w:rPr>
        <w:t xml:space="preserve">n Hiền và Bùi Thị Xiêm. </w:t>
      </w:r>
    </w:p>
    <w:p w14:paraId="0DE8E505" w14:textId="77777777" w:rsidR="00E927C0" w:rsidRPr="00E927C0" w:rsidRDefault="00E927C0" w:rsidP="00E77A4B">
      <w:pPr>
        <w:spacing w:line="360" w:lineRule="auto"/>
        <w:ind w:left="-142" w:right="-141" w:firstLine="360"/>
        <w:jc w:val="both"/>
        <w:outlineLvl w:val="0"/>
        <w:rPr>
          <w:rFonts w:ascii="Times New Roman" w:hAnsi="Times New Roman"/>
          <w:b/>
          <w:sz w:val="26"/>
          <w:szCs w:val="26"/>
        </w:rPr>
      </w:pPr>
      <w:r w:rsidRPr="00323260">
        <w:rPr>
          <w:rFonts w:ascii="Times New Roman" w:hAnsi="Times New Roman"/>
          <w:bCs/>
          <w:i/>
          <w:iCs/>
          <w:spacing w:val="-4"/>
          <w:sz w:val="26"/>
          <w:szCs w:val="26"/>
        </w:rPr>
        <w:t>(Xin gửi kèm</w:t>
      </w:r>
      <w:r w:rsidR="00E77A4B">
        <w:rPr>
          <w:rFonts w:ascii="Times New Roman" w:hAnsi="Times New Roman"/>
          <w:bCs/>
          <w:i/>
          <w:iCs/>
          <w:spacing w:val="-4"/>
          <w:sz w:val="26"/>
          <w:szCs w:val="26"/>
        </w:rPr>
        <w:t xml:space="preserve"> Hợp đồng thuê địa điểm và</w:t>
      </w:r>
      <w:r w:rsidRPr="00323260">
        <w:rPr>
          <w:rFonts w:ascii="Times New Roman" w:hAnsi="Times New Roman"/>
          <w:bCs/>
          <w:i/>
          <w:iCs/>
          <w:spacing w:val="-4"/>
          <w:sz w:val="26"/>
          <w:szCs w:val="26"/>
        </w:rPr>
        <w:t xml:space="preserve"> </w:t>
      </w:r>
      <w:r>
        <w:rPr>
          <w:rFonts w:ascii="Times New Roman" w:hAnsi="Times New Roman"/>
          <w:bCs/>
          <w:i/>
          <w:iCs/>
          <w:spacing w:val="-4"/>
          <w:sz w:val="26"/>
          <w:szCs w:val="26"/>
        </w:rPr>
        <w:t>Giấy Chứng nhận quyền sử dụng đất</w:t>
      </w:r>
      <w:r w:rsidRPr="00323260">
        <w:rPr>
          <w:rFonts w:ascii="Times New Roman" w:hAnsi="Times New Roman"/>
          <w:bCs/>
          <w:i/>
          <w:iCs/>
          <w:spacing w:val="-4"/>
          <w:sz w:val="26"/>
          <w:szCs w:val="26"/>
        </w:rPr>
        <w:t>).</w:t>
      </w:r>
    </w:p>
    <w:p w14:paraId="3AA6A172" w14:textId="77777777" w:rsidR="00E927C0" w:rsidRPr="00B83164" w:rsidRDefault="00E927C0" w:rsidP="00E927C0">
      <w:pPr>
        <w:pStyle w:val="ListParagraph"/>
        <w:numPr>
          <w:ilvl w:val="0"/>
          <w:numId w:val="1"/>
        </w:numPr>
        <w:spacing w:after="0" w:line="360" w:lineRule="auto"/>
        <w:ind w:right="-141"/>
        <w:jc w:val="both"/>
        <w:outlineLvl w:val="0"/>
        <w:rPr>
          <w:rFonts w:ascii="Times New Roman" w:hAnsi="Times New Roman"/>
          <w:b/>
          <w:sz w:val="26"/>
          <w:szCs w:val="26"/>
        </w:rPr>
      </w:pPr>
      <w:r w:rsidRPr="00B83164">
        <w:rPr>
          <w:rFonts w:ascii="Times New Roman" w:hAnsi="Times New Roman"/>
          <w:b/>
          <w:sz w:val="26"/>
          <w:szCs w:val="26"/>
        </w:rPr>
        <w:t>Cơ sở vật chất.</w:t>
      </w:r>
    </w:p>
    <w:p w14:paraId="258C67D6" w14:textId="77777777" w:rsidR="00E927C0" w:rsidRPr="00E927C0" w:rsidRDefault="00E927C0" w:rsidP="00E927C0">
      <w:pPr>
        <w:pStyle w:val="ListParagraph"/>
        <w:numPr>
          <w:ilvl w:val="0"/>
          <w:numId w:val="4"/>
        </w:numPr>
        <w:suppressAutoHyphens/>
        <w:ind w:left="284"/>
        <w:textDirection w:val="btLr"/>
        <w:textAlignment w:val="top"/>
        <w:rPr>
          <w:rFonts w:ascii="Times New Roman" w:hAnsi="Times New Roman"/>
          <w:bCs/>
          <w:color w:val="000000"/>
          <w:sz w:val="26"/>
          <w:szCs w:val="26"/>
          <w:lang w:val="vi-VN"/>
        </w:rPr>
      </w:pPr>
      <w:r w:rsidRPr="00B83164">
        <w:rPr>
          <w:rFonts w:ascii="Times New Roman" w:eastAsia="Times New Roman" w:hAnsi="Times New Roman"/>
          <w:sz w:val="26"/>
          <w:szCs w:val="26"/>
        </w:rPr>
        <w:t>Trụ sở trung tâm đặt tại địa chỉ:</w:t>
      </w:r>
      <w:r w:rsidRPr="00B83164">
        <w:rPr>
          <w:rFonts w:ascii="Times New Roman" w:eastAsia="Times New Roman" w:hAnsi="Times New Roman"/>
          <w:b/>
          <w:sz w:val="26"/>
          <w:szCs w:val="26"/>
        </w:rPr>
        <w:t xml:space="preserve"> </w:t>
      </w:r>
      <w:r w:rsidRPr="00E927C0">
        <w:rPr>
          <w:rFonts w:ascii="Times New Roman" w:hAnsi="Times New Roman"/>
          <w:bCs/>
          <w:color w:val="000000"/>
          <w:sz w:val="26"/>
          <w:szCs w:val="26"/>
          <w:lang w:val="vi-VN"/>
        </w:rPr>
        <w:t xml:space="preserve">Số nhà </w:t>
      </w:r>
      <w:r w:rsidR="00B34388">
        <w:rPr>
          <w:rFonts w:ascii="Times New Roman" w:hAnsi="Times New Roman"/>
          <w:bCs/>
          <w:color w:val="000000"/>
          <w:sz w:val="26"/>
          <w:szCs w:val="26"/>
        </w:rPr>
        <w:t>536</w:t>
      </w:r>
      <w:r w:rsidRPr="00E927C0">
        <w:rPr>
          <w:rFonts w:ascii="Times New Roman" w:hAnsi="Times New Roman"/>
          <w:bCs/>
          <w:color w:val="000000"/>
          <w:sz w:val="26"/>
          <w:szCs w:val="26"/>
          <w:lang w:val="vi-VN"/>
        </w:rPr>
        <w:t>, đường An Dương Vương, phường Kim Tân, thành phố Lào Cai, tỉnh Lào Cai, Việt Nam.</w:t>
      </w:r>
    </w:p>
    <w:p w14:paraId="167832EB" w14:textId="77777777" w:rsidR="00E927C0" w:rsidRPr="00B83164" w:rsidRDefault="00E927C0" w:rsidP="00E927C0">
      <w:pPr>
        <w:numPr>
          <w:ilvl w:val="0"/>
          <w:numId w:val="2"/>
        </w:numPr>
        <w:shd w:val="clear" w:color="auto" w:fill="FFFFFF"/>
        <w:spacing w:line="360" w:lineRule="auto"/>
        <w:ind w:left="360"/>
        <w:jc w:val="both"/>
        <w:rPr>
          <w:rFonts w:ascii="Times New Roman" w:hAnsi="Times New Roman"/>
          <w:bCs/>
          <w:color w:val="000000"/>
          <w:sz w:val="26"/>
          <w:szCs w:val="26"/>
          <w:lang w:val="sv-SE"/>
        </w:rPr>
      </w:pPr>
      <w:r w:rsidRPr="00B83164">
        <w:rPr>
          <w:rFonts w:ascii="Times New Roman" w:hAnsi="Times New Roman"/>
          <w:bCs/>
          <w:color w:val="000000"/>
          <w:sz w:val="26"/>
          <w:szCs w:val="26"/>
          <w:lang w:val="sv-SE"/>
        </w:rPr>
        <w:t xml:space="preserve">Diện tích xây dựng, diện tích sử dụng: Xây dựng </w:t>
      </w:r>
      <w:r>
        <w:rPr>
          <w:rFonts w:ascii="Times New Roman" w:hAnsi="Times New Roman"/>
          <w:bCs/>
          <w:color w:val="000000"/>
          <w:sz w:val="26"/>
          <w:szCs w:val="26"/>
          <w:lang w:val="sv-SE"/>
        </w:rPr>
        <w:t>240 m2, sử dụng 24</w:t>
      </w:r>
      <w:r w:rsidRPr="00B83164">
        <w:rPr>
          <w:rFonts w:ascii="Times New Roman" w:hAnsi="Times New Roman"/>
          <w:bCs/>
          <w:color w:val="000000"/>
          <w:sz w:val="26"/>
          <w:szCs w:val="26"/>
          <w:lang w:val="sv-SE"/>
        </w:rPr>
        <w:t>0 m2.</w:t>
      </w:r>
    </w:p>
    <w:p w14:paraId="1C46215D" w14:textId="77777777" w:rsidR="00E927C0" w:rsidRPr="00B83164" w:rsidRDefault="00E927C0" w:rsidP="00E927C0">
      <w:pPr>
        <w:pStyle w:val="ListParagraph"/>
        <w:numPr>
          <w:ilvl w:val="0"/>
          <w:numId w:val="2"/>
        </w:numPr>
        <w:shd w:val="clear" w:color="auto" w:fill="FFFFFF"/>
        <w:spacing w:after="0" w:line="360" w:lineRule="auto"/>
        <w:ind w:left="360"/>
        <w:jc w:val="both"/>
        <w:rPr>
          <w:rFonts w:ascii="Times New Roman" w:eastAsia="Times New Roman" w:hAnsi="Times New Roman"/>
          <w:bCs/>
          <w:color w:val="000000"/>
          <w:sz w:val="26"/>
          <w:szCs w:val="26"/>
          <w:lang w:val="sv-SE" w:eastAsia="en-US"/>
        </w:rPr>
      </w:pPr>
      <w:r w:rsidRPr="00B83164">
        <w:rPr>
          <w:rFonts w:ascii="Times New Roman" w:eastAsia="Times New Roman" w:hAnsi="Times New Roman"/>
          <w:bCs/>
          <w:color w:val="000000"/>
          <w:sz w:val="26"/>
          <w:szCs w:val="26"/>
          <w:lang w:val="sv-SE" w:eastAsia="en-US"/>
        </w:rPr>
        <w:t>Phân bổ cụ thể:</w:t>
      </w:r>
    </w:p>
    <w:tbl>
      <w:tblPr>
        <w:tblW w:w="953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2105"/>
        <w:gridCol w:w="3969"/>
        <w:gridCol w:w="1275"/>
        <w:gridCol w:w="1512"/>
      </w:tblGrid>
      <w:tr w:rsidR="00E927C0" w:rsidRPr="00B83164" w14:paraId="6C9AF761" w14:textId="77777777" w:rsidTr="00DE7CD4">
        <w:tc>
          <w:tcPr>
            <w:tcW w:w="670" w:type="dxa"/>
            <w:vAlign w:val="center"/>
          </w:tcPr>
          <w:p w14:paraId="497AA4E8"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Stt</w:t>
            </w:r>
          </w:p>
        </w:tc>
        <w:tc>
          <w:tcPr>
            <w:tcW w:w="2105" w:type="dxa"/>
            <w:vAlign w:val="center"/>
          </w:tcPr>
          <w:p w14:paraId="011533FF"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Hạng mục</w:t>
            </w:r>
          </w:p>
        </w:tc>
        <w:tc>
          <w:tcPr>
            <w:tcW w:w="3969" w:type="dxa"/>
            <w:vAlign w:val="center"/>
          </w:tcPr>
          <w:p w14:paraId="25787DB4"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Quy cách</w:t>
            </w:r>
          </w:p>
        </w:tc>
        <w:tc>
          <w:tcPr>
            <w:tcW w:w="1275" w:type="dxa"/>
            <w:vAlign w:val="center"/>
          </w:tcPr>
          <w:p w14:paraId="1A7B217C"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Số lượng</w:t>
            </w:r>
          </w:p>
        </w:tc>
        <w:tc>
          <w:tcPr>
            <w:tcW w:w="1512" w:type="dxa"/>
          </w:tcPr>
          <w:p w14:paraId="00C04EC8"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Diện tích</w:t>
            </w:r>
          </w:p>
        </w:tc>
      </w:tr>
      <w:tr w:rsidR="00E927C0" w:rsidRPr="00B83164" w14:paraId="1964DF6E" w14:textId="77777777" w:rsidTr="00DE7CD4">
        <w:tc>
          <w:tcPr>
            <w:tcW w:w="670" w:type="dxa"/>
            <w:vAlign w:val="center"/>
          </w:tcPr>
          <w:p w14:paraId="10112696" w14:textId="77777777" w:rsidR="00E927C0" w:rsidRPr="00B83164" w:rsidRDefault="00E927C0" w:rsidP="00DE7CD4">
            <w:pPr>
              <w:numPr>
                <w:ilvl w:val="0"/>
                <w:numId w:val="3"/>
              </w:numPr>
              <w:suppressAutoHyphens/>
              <w:spacing w:line="360" w:lineRule="auto"/>
              <w:contextualSpacing/>
              <w:jc w:val="center"/>
              <w:textDirection w:val="btLr"/>
              <w:textAlignment w:val="top"/>
              <w:outlineLvl w:val="0"/>
              <w:rPr>
                <w:rFonts w:ascii="Times New Roman" w:hAnsi="Times New Roman"/>
                <w:sz w:val="26"/>
                <w:szCs w:val="26"/>
              </w:rPr>
            </w:pPr>
          </w:p>
        </w:tc>
        <w:tc>
          <w:tcPr>
            <w:tcW w:w="2105" w:type="dxa"/>
            <w:vAlign w:val="center"/>
          </w:tcPr>
          <w:p w14:paraId="7D0203C2" w14:textId="77777777" w:rsidR="00E927C0" w:rsidRDefault="007E5DBC" w:rsidP="00DE7CD4">
            <w:pPr>
              <w:spacing w:line="360" w:lineRule="auto"/>
              <w:ind w:hanging="2"/>
              <w:rPr>
                <w:rFonts w:ascii="Times New Roman" w:hAnsi="Times New Roman"/>
                <w:sz w:val="26"/>
                <w:szCs w:val="26"/>
              </w:rPr>
            </w:pPr>
            <w:r>
              <w:rPr>
                <w:rFonts w:ascii="Times New Roman" w:hAnsi="Times New Roman"/>
                <w:sz w:val="26"/>
                <w:szCs w:val="26"/>
              </w:rPr>
              <w:t xml:space="preserve">- </w:t>
            </w:r>
            <w:r w:rsidR="00E927C0" w:rsidRPr="00B83164">
              <w:rPr>
                <w:rFonts w:ascii="Times New Roman" w:hAnsi="Times New Roman"/>
                <w:sz w:val="26"/>
                <w:szCs w:val="26"/>
              </w:rPr>
              <w:t xml:space="preserve">Phòng </w:t>
            </w:r>
            <w:bookmarkStart w:id="0" w:name="_Hlk73647965"/>
            <w:r w:rsidR="00E927C0" w:rsidRPr="00B83164">
              <w:rPr>
                <w:rFonts w:ascii="Times New Roman" w:hAnsi="Times New Roman"/>
                <w:sz w:val="26"/>
                <w:szCs w:val="26"/>
              </w:rPr>
              <w:t>làm việc của Giám đốc</w:t>
            </w:r>
            <w:bookmarkEnd w:id="0"/>
          </w:p>
          <w:p w14:paraId="51571D51" w14:textId="77777777" w:rsidR="007E5DBC" w:rsidRDefault="007E5DBC" w:rsidP="00DE7CD4">
            <w:pPr>
              <w:spacing w:line="360" w:lineRule="auto"/>
              <w:ind w:hanging="2"/>
              <w:rPr>
                <w:rFonts w:ascii="Times New Roman" w:hAnsi="Times New Roman"/>
                <w:sz w:val="26"/>
                <w:szCs w:val="26"/>
                <w:lang w:val="vi-VN"/>
              </w:rPr>
            </w:pPr>
            <w:r>
              <w:rPr>
                <w:rFonts w:ascii="Times New Roman" w:hAnsi="Times New Roman"/>
                <w:sz w:val="26"/>
                <w:szCs w:val="26"/>
              </w:rPr>
              <w:t xml:space="preserve">- </w:t>
            </w:r>
            <w:r w:rsidRPr="00B83164">
              <w:rPr>
                <w:rFonts w:ascii="Times New Roman" w:hAnsi="Times New Roman"/>
                <w:sz w:val="26"/>
                <w:szCs w:val="26"/>
                <w:lang w:val="vi-VN"/>
              </w:rPr>
              <w:t>Khu lễ tân</w:t>
            </w:r>
          </w:p>
          <w:p w14:paraId="160C7F60" w14:textId="77777777" w:rsidR="007E5DBC" w:rsidRPr="007E5DBC" w:rsidRDefault="007E5DBC" w:rsidP="00DE7CD4">
            <w:pPr>
              <w:spacing w:line="360" w:lineRule="auto"/>
              <w:ind w:hanging="2"/>
              <w:rPr>
                <w:rFonts w:ascii="Times New Roman" w:hAnsi="Times New Roman"/>
                <w:sz w:val="26"/>
                <w:szCs w:val="26"/>
              </w:rPr>
            </w:pPr>
            <w:r>
              <w:rPr>
                <w:rFonts w:ascii="Times New Roman" w:hAnsi="Times New Roman"/>
                <w:sz w:val="26"/>
                <w:szCs w:val="26"/>
              </w:rPr>
              <w:t xml:space="preserve">- </w:t>
            </w:r>
            <w:r w:rsidRPr="00B83164">
              <w:rPr>
                <w:rFonts w:ascii="Times New Roman" w:hAnsi="Times New Roman"/>
                <w:sz w:val="26"/>
                <w:szCs w:val="26"/>
              </w:rPr>
              <w:t>Thư viện</w:t>
            </w:r>
          </w:p>
        </w:tc>
        <w:tc>
          <w:tcPr>
            <w:tcW w:w="3969" w:type="dxa"/>
            <w:vAlign w:val="center"/>
          </w:tcPr>
          <w:p w14:paraId="787F3C45" w14:textId="77777777" w:rsidR="007E5DBC" w:rsidRPr="00B83164" w:rsidRDefault="00E927C0" w:rsidP="007E5DBC">
            <w:pPr>
              <w:tabs>
                <w:tab w:val="left" w:pos="3576"/>
              </w:tabs>
              <w:spacing w:line="360" w:lineRule="auto"/>
              <w:ind w:hanging="2"/>
              <w:rPr>
                <w:rFonts w:ascii="Times New Roman" w:hAnsi="Times New Roman"/>
                <w:sz w:val="26"/>
                <w:szCs w:val="26"/>
                <w:lang w:val="vi-VN"/>
              </w:rPr>
            </w:pPr>
            <w:r w:rsidRPr="00B83164">
              <w:rPr>
                <w:rFonts w:ascii="Times New Roman" w:hAnsi="Times New Roman"/>
                <w:color w:val="000000"/>
                <w:sz w:val="26"/>
                <w:szCs w:val="26"/>
                <w:shd w:val="clear" w:color="auto" w:fill="FFFFFF"/>
              </w:rPr>
              <w:t xml:space="preserve">- </w:t>
            </w:r>
            <w:r w:rsidR="007E5DBC" w:rsidRPr="00B83164">
              <w:rPr>
                <w:rFonts w:ascii="Times New Roman" w:hAnsi="Times New Roman"/>
                <w:sz w:val="26"/>
                <w:szCs w:val="26"/>
                <w:lang w:val="vi-VN"/>
              </w:rPr>
              <w:t>Gần cửa chính ra vào trung tâm ở tầng 1</w:t>
            </w:r>
          </w:p>
          <w:p w14:paraId="44381E53" w14:textId="77777777" w:rsidR="00E927C0" w:rsidRPr="00775176" w:rsidRDefault="00E927C0" w:rsidP="00DE7CD4">
            <w:pPr>
              <w:spacing w:line="360" w:lineRule="auto"/>
              <w:ind w:hanging="2"/>
              <w:rPr>
                <w:rFonts w:ascii="Times New Roman" w:hAnsi="Times New Roman"/>
                <w:color w:val="000000"/>
                <w:sz w:val="26"/>
                <w:szCs w:val="26"/>
                <w:shd w:val="clear" w:color="auto" w:fill="FFFFFF"/>
                <w:lang w:val="vi-VN"/>
              </w:rPr>
            </w:pPr>
            <w:r w:rsidRPr="00775176">
              <w:rPr>
                <w:rFonts w:ascii="Times New Roman" w:hAnsi="Times New Roman"/>
                <w:color w:val="000000"/>
                <w:sz w:val="26"/>
                <w:szCs w:val="26"/>
                <w:shd w:val="clear" w:color="auto" w:fill="FFFFFF"/>
                <w:lang w:val="vi-VN"/>
              </w:rPr>
              <w:t>- Trang bị đầy đủ các trang thiết bị để thực hiện quản lý trung tâm</w:t>
            </w:r>
          </w:p>
          <w:p w14:paraId="37F02859" w14:textId="77777777" w:rsidR="007E5DBC" w:rsidRPr="00775176" w:rsidRDefault="007E5DBC" w:rsidP="007E5DBC">
            <w:pPr>
              <w:spacing w:line="360" w:lineRule="auto"/>
              <w:ind w:hanging="2"/>
              <w:rPr>
                <w:rFonts w:ascii="Times New Roman" w:hAnsi="Times New Roman"/>
                <w:color w:val="000000"/>
                <w:sz w:val="26"/>
                <w:szCs w:val="26"/>
                <w:shd w:val="clear" w:color="auto" w:fill="FFFFFF"/>
                <w:lang w:val="vi-VN"/>
              </w:rPr>
            </w:pPr>
            <w:r w:rsidRPr="00B83164">
              <w:rPr>
                <w:rFonts w:ascii="Times New Roman" w:hAnsi="Times New Roman"/>
                <w:sz w:val="26"/>
                <w:szCs w:val="26"/>
                <w:lang w:val="vi-VN"/>
              </w:rPr>
              <w:t>- Có đầy đủ trang thiết bị, đồ dùng cho Nhân viên lễ tân</w:t>
            </w:r>
          </w:p>
          <w:p w14:paraId="1348C224" w14:textId="77777777" w:rsidR="007E5DBC" w:rsidRPr="00775176" w:rsidRDefault="007E5DBC" w:rsidP="00DE7CD4">
            <w:pPr>
              <w:spacing w:line="360" w:lineRule="auto"/>
              <w:ind w:hanging="2"/>
              <w:rPr>
                <w:rFonts w:ascii="Times New Roman" w:hAnsi="Times New Roman"/>
                <w:sz w:val="26"/>
                <w:szCs w:val="26"/>
                <w:lang w:val="vi-VN"/>
              </w:rPr>
            </w:pPr>
            <w:r w:rsidRPr="00775176">
              <w:rPr>
                <w:rFonts w:ascii="Times New Roman" w:hAnsi="Times New Roman"/>
                <w:sz w:val="26"/>
                <w:szCs w:val="26"/>
                <w:lang w:val="vi-VN"/>
              </w:rPr>
              <w:lastRenderedPageBreak/>
              <w:t xml:space="preserve">- Trang bị đầy đủ </w:t>
            </w:r>
            <w:r w:rsidRPr="00B83164">
              <w:rPr>
                <w:rFonts w:ascii="Times New Roman" w:hAnsi="Times New Roman"/>
                <w:sz w:val="26"/>
                <w:szCs w:val="26"/>
                <w:lang w:val="sv-SE"/>
              </w:rPr>
              <w:t>tài liệu học tập, tài liệu tham khảo</w:t>
            </w:r>
          </w:p>
        </w:tc>
        <w:tc>
          <w:tcPr>
            <w:tcW w:w="1275" w:type="dxa"/>
            <w:vAlign w:val="center"/>
          </w:tcPr>
          <w:p w14:paraId="694C9074"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lastRenderedPageBreak/>
              <w:t>01 phòng</w:t>
            </w:r>
          </w:p>
        </w:tc>
        <w:tc>
          <w:tcPr>
            <w:tcW w:w="1512" w:type="dxa"/>
            <w:vAlign w:val="center"/>
          </w:tcPr>
          <w:p w14:paraId="394EA6E1" w14:textId="77777777" w:rsidR="00E927C0" w:rsidRPr="00B83164" w:rsidRDefault="007E5DBC" w:rsidP="00AE06B4">
            <w:pPr>
              <w:spacing w:line="360" w:lineRule="auto"/>
              <w:ind w:hanging="2"/>
              <w:jc w:val="center"/>
              <w:rPr>
                <w:rFonts w:ascii="Times New Roman" w:hAnsi="Times New Roman"/>
                <w:sz w:val="26"/>
                <w:szCs w:val="26"/>
              </w:rPr>
            </w:pPr>
            <w:r>
              <w:rPr>
                <w:rFonts w:ascii="Times New Roman" w:hAnsi="Times New Roman"/>
                <w:sz w:val="26"/>
                <w:szCs w:val="26"/>
              </w:rPr>
              <w:t>12</w:t>
            </w:r>
            <m:oMath>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oMath>
          </w:p>
        </w:tc>
      </w:tr>
      <w:tr w:rsidR="00E927C0" w:rsidRPr="00B83164" w14:paraId="7815E250" w14:textId="77777777" w:rsidTr="00DE7CD4">
        <w:tc>
          <w:tcPr>
            <w:tcW w:w="670" w:type="dxa"/>
            <w:vAlign w:val="center"/>
          </w:tcPr>
          <w:p w14:paraId="4DDC42B2" w14:textId="77777777" w:rsidR="00E927C0" w:rsidRPr="00B83164" w:rsidRDefault="00E927C0" w:rsidP="00DE7CD4">
            <w:pPr>
              <w:numPr>
                <w:ilvl w:val="0"/>
                <w:numId w:val="3"/>
              </w:numPr>
              <w:suppressAutoHyphens/>
              <w:spacing w:line="360" w:lineRule="auto"/>
              <w:contextualSpacing/>
              <w:jc w:val="center"/>
              <w:textDirection w:val="btLr"/>
              <w:textAlignment w:val="top"/>
              <w:outlineLvl w:val="0"/>
              <w:rPr>
                <w:rFonts w:ascii="Times New Roman" w:hAnsi="Times New Roman"/>
                <w:sz w:val="26"/>
                <w:szCs w:val="26"/>
              </w:rPr>
            </w:pPr>
          </w:p>
        </w:tc>
        <w:tc>
          <w:tcPr>
            <w:tcW w:w="2105" w:type="dxa"/>
            <w:vAlign w:val="center"/>
          </w:tcPr>
          <w:p w14:paraId="15F7884C" w14:textId="77777777" w:rsidR="00E927C0" w:rsidRPr="00B83164" w:rsidRDefault="00E927C0" w:rsidP="00DE7CD4">
            <w:pPr>
              <w:spacing w:line="360" w:lineRule="auto"/>
              <w:ind w:hanging="2"/>
              <w:rPr>
                <w:rFonts w:ascii="Times New Roman" w:hAnsi="Times New Roman"/>
                <w:sz w:val="26"/>
                <w:szCs w:val="26"/>
              </w:rPr>
            </w:pPr>
            <w:r w:rsidRPr="00B83164">
              <w:rPr>
                <w:rFonts w:ascii="Times New Roman" w:hAnsi="Times New Roman"/>
                <w:sz w:val="26"/>
                <w:szCs w:val="26"/>
              </w:rPr>
              <w:t>Phòng giáo viên – hành chính</w:t>
            </w:r>
          </w:p>
        </w:tc>
        <w:tc>
          <w:tcPr>
            <w:tcW w:w="3969" w:type="dxa"/>
            <w:vAlign w:val="center"/>
          </w:tcPr>
          <w:p w14:paraId="54349916" w14:textId="77777777" w:rsidR="00E927C0" w:rsidRPr="00B83164" w:rsidRDefault="00E927C0" w:rsidP="00DE7CD4">
            <w:pPr>
              <w:spacing w:line="360" w:lineRule="auto"/>
              <w:rPr>
                <w:rFonts w:ascii="Times New Roman" w:hAnsi="Times New Roman"/>
                <w:color w:val="000000"/>
                <w:sz w:val="26"/>
                <w:szCs w:val="26"/>
                <w:shd w:val="clear" w:color="auto" w:fill="FFFFFF"/>
              </w:rPr>
            </w:pPr>
            <w:r w:rsidRPr="00B83164">
              <w:rPr>
                <w:rFonts w:ascii="Times New Roman" w:hAnsi="Times New Roman"/>
                <w:color w:val="000000"/>
                <w:sz w:val="26"/>
                <w:szCs w:val="26"/>
                <w:shd w:val="clear" w:color="auto" w:fill="FFFFFF"/>
              </w:rPr>
              <w:t>- Được trang bị các điều kiện đáp ứng nhu cầu nghỉ ngơi sau thời gian dạy</w:t>
            </w:r>
          </w:p>
          <w:p w14:paraId="00E1B3CB" w14:textId="77777777" w:rsidR="00E927C0" w:rsidRPr="00B83164" w:rsidRDefault="00E927C0" w:rsidP="00DE7CD4">
            <w:pPr>
              <w:spacing w:line="360" w:lineRule="auto"/>
              <w:rPr>
                <w:rFonts w:ascii="Times New Roman" w:hAnsi="Times New Roman"/>
                <w:color w:val="000000"/>
                <w:sz w:val="26"/>
                <w:szCs w:val="26"/>
                <w:shd w:val="clear" w:color="auto" w:fill="FFFFFF"/>
              </w:rPr>
            </w:pPr>
            <w:r w:rsidRPr="00B83164">
              <w:rPr>
                <w:rFonts w:ascii="Times New Roman" w:hAnsi="Times New Roman"/>
                <w:color w:val="000000"/>
                <w:sz w:val="26"/>
                <w:szCs w:val="26"/>
                <w:shd w:val="clear" w:color="auto" w:fill="FFFFFF"/>
              </w:rPr>
              <w:t>- Có đầy đủ bàn ghế, các trang thiết bị để phục vụ hoạt động hành chính của trung tâm</w:t>
            </w:r>
          </w:p>
        </w:tc>
        <w:tc>
          <w:tcPr>
            <w:tcW w:w="1275" w:type="dxa"/>
            <w:vAlign w:val="center"/>
          </w:tcPr>
          <w:p w14:paraId="6DBB1B34"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01 phòng</w:t>
            </w:r>
          </w:p>
        </w:tc>
        <w:tc>
          <w:tcPr>
            <w:tcW w:w="1512" w:type="dxa"/>
            <w:vAlign w:val="center"/>
          </w:tcPr>
          <w:p w14:paraId="3E0F9D64" w14:textId="77777777" w:rsidR="00E927C0" w:rsidRPr="00B83164" w:rsidRDefault="00AE06B4" w:rsidP="00DE7CD4">
            <w:pPr>
              <w:spacing w:line="360" w:lineRule="auto"/>
              <w:ind w:hanging="2"/>
              <w:jc w:val="center"/>
              <w:rPr>
                <w:rFonts w:ascii="Times New Roman" w:hAnsi="Times New Roman"/>
                <w:sz w:val="26"/>
                <w:szCs w:val="26"/>
              </w:rPr>
            </w:pPr>
            <w:r>
              <w:rPr>
                <w:rFonts w:ascii="Times New Roman" w:hAnsi="Times New Roman"/>
                <w:sz w:val="26"/>
                <w:szCs w:val="26"/>
              </w:rPr>
              <w:t>35</w:t>
            </w:r>
            <m:oMath>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oMath>
          </w:p>
        </w:tc>
      </w:tr>
      <w:tr w:rsidR="00E927C0" w:rsidRPr="00B83164" w14:paraId="7AAF73E2" w14:textId="77777777" w:rsidTr="00DE7CD4">
        <w:tc>
          <w:tcPr>
            <w:tcW w:w="670" w:type="dxa"/>
            <w:vAlign w:val="center"/>
          </w:tcPr>
          <w:p w14:paraId="7A9800DC" w14:textId="77777777" w:rsidR="00E927C0" w:rsidRPr="00B83164" w:rsidRDefault="00E927C0" w:rsidP="00DE7CD4">
            <w:pPr>
              <w:widowControl w:val="0"/>
              <w:numPr>
                <w:ilvl w:val="0"/>
                <w:numId w:val="3"/>
              </w:numPr>
              <w:pBdr>
                <w:top w:val="nil"/>
                <w:left w:val="nil"/>
                <w:bottom w:val="nil"/>
                <w:right w:val="nil"/>
                <w:between w:val="nil"/>
              </w:pBdr>
              <w:suppressAutoHyphens/>
              <w:spacing w:line="360" w:lineRule="auto"/>
              <w:contextualSpacing/>
              <w:jc w:val="center"/>
              <w:textDirection w:val="btLr"/>
              <w:textAlignment w:val="top"/>
              <w:outlineLvl w:val="0"/>
              <w:rPr>
                <w:rFonts w:ascii="Times New Roman" w:hAnsi="Times New Roman"/>
                <w:sz w:val="26"/>
                <w:szCs w:val="26"/>
              </w:rPr>
            </w:pPr>
          </w:p>
        </w:tc>
        <w:tc>
          <w:tcPr>
            <w:tcW w:w="2105" w:type="dxa"/>
            <w:vAlign w:val="center"/>
          </w:tcPr>
          <w:p w14:paraId="3465E40B" w14:textId="77777777" w:rsidR="00E927C0" w:rsidRPr="00B83164" w:rsidRDefault="00E927C0" w:rsidP="00DE7CD4">
            <w:pPr>
              <w:spacing w:line="360" w:lineRule="auto"/>
              <w:ind w:hanging="2"/>
              <w:rPr>
                <w:rFonts w:ascii="Times New Roman" w:hAnsi="Times New Roman"/>
                <w:sz w:val="26"/>
                <w:szCs w:val="26"/>
              </w:rPr>
            </w:pPr>
            <w:r w:rsidRPr="00B83164">
              <w:rPr>
                <w:rFonts w:ascii="Times New Roman" w:hAnsi="Times New Roman"/>
                <w:sz w:val="26"/>
                <w:szCs w:val="26"/>
              </w:rPr>
              <w:t>Phòng học</w:t>
            </w:r>
          </w:p>
        </w:tc>
        <w:tc>
          <w:tcPr>
            <w:tcW w:w="3969" w:type="dxa"/>
            <w:vAlign w:val="center"/>
          </w:tcPr>
          <w:p w14:paraId="43EA5808" w14:textId="77777777" w:rsidR="00422639" w:rsidRPr="00422639" w:rsidRDefault="00422639" w:rsidP="00422639">
            <w:pPr>
              <w:spacing w:line="360" w:lineRule="auto"/>
              <w:ind w:hanging="2"/>
              <w:rPr>
                <w:rFonts w:ascii="Times New Roman" w:hAnsi="Times New Roman"/>
                <w:sz w:val="26"/>
                <w:szCs w:val="26"/>
                <w:lang w:val="sv-SE"/>
              </w:rPr>
            </w:pPr>
            <w:r w:rsidRPr="00422639">
              <w:rPr>
                <w:rFonts w:ascii="Times New Roman" w:hAnsi="Times New Roman"/>
                <w:sz w:val="26"/>
                <w:szCs w:val="26"/>
                <w:lang w:val="sv-SE"/>
              </w:rPr>
              <w:t xml:space="preserve">- Phòng học số 1: 28m2 ( tối </w:t>
            </w:r>
            <w:r w:rsidRPr="00422639">
              <w:rPr>
                <w:rFonts w:ascii="Times New Roman" w:hAnsi="Times New Roman" w:hint="eastAsia"/>
                <w:sz w:val="26"/>
                <w:szCs w:val="26"/>
                <w:lang w:val="sv-SE"/>
              </w:rPr>
              <w:t>đ</w:t>
            </w:r>
            <w:r w:rsidRPr="00422639">
              <w:rPr>
                <w:rFonts w:ascii="Times New Roman" w:hAnsi="Times New Roman"/>
                <w:sz w:val="26"/>
                <w:szCs w:val="26"/>
                <w:lang w:val="sv-SE"/>
              </w:rPr>
              <w:t xml:space="preserve">a 18 học sinh): 01 bộ bàn ghế giáo viên, 11 bộ bàn ghế học sinh, 01 bảng, 01 máy chiếu, 01 mành chiếu, 01 </w:t>
            </w:r>
            <w:r w:rsidRPr="00422639">
              <w:rPr>
                <w:rFonts w:ascii="Times New Roman" w:hAnsi="Times New Roman" w:hint="eastAsia"/>
                <w:sz w:val="26"/>
                <w:szCs w:val="26"/>
                <w:lang w:val="sv-SE"/>
              </w:rPr>
              <w:t>đ</w:t>
            </w:r>
            <w:r w:rsidRPr="00422639">
              <w:rPr>
                <w:rFonts w:ascii="Times New Roman" w:hAnsi="Times New Roman"/>
                <w:sz w:val="26"/>
                <w:szCs w:val="26"/>
                <w:lang w:val="sv-SE"/>
              </w:rPr>
              <w:t xml:space="preserve">iều hoà, 01 quạt trần, 01 kệ </w:t>
            </w:r>
            <w:r w:rsidRPr="00422639">
              <w:rPr>
                <w:rFonts w:ascii="Times New Roman" w:hAnsi="Times New Roman" w:hint="eastAsia"/>
                <w:sz w:val="26"/>
                <w:szCs w:val="26"/>
                <w:lang w:val="sv-SE"/>
              </w:rPr>
              <w:t>đ</w:t>
            </w:r>
            <w:r w:rsidRPr="00422639">
              <w:rPr>
                <w:rFonts w:ascii="Times New Roman" w:hAnsi="Times New Roman"/>
                <w:sz w:val="26"/>
                <w:szCs w:val="26"/>
                <w:lang w:val="sv-SE"/>
              </w:rPr>
              <w:t>ựng tài liệu, nội quy phòng học.</w:t>
            </w:r>
          </w:p>
          <w:p w14:paraId="1040032D" w14:textId="77777777" w:rsidR="00E927C0" w:rsidRPr="00B83164" w:rsidRDefault="00422639" w:rsidP="00422639">
            <w:pPr>
              <w:spacing w:line="360" w:lineRule="auto"/>
              <w:ind w:hanging="2"/>
              <w:rPr>
                <w:rFonts w:ascii="Times New Roman" w:hAnsi="Times New Roman"/>
                <w:color w:val="000000"/>
                <w:sz w:val="26"/>
                <w:szCs w:val="26"/>
                <w:shd w:val="clear" w:color="auto" w:fill="FFFFFF"/>
                <w:lang w:val="sv-SE"/>
              </w:rPr>
            </w:pPr>
            <w:r w:rsidRPr="00422639">
              <w:rPr>
                <w:rFonts w:ascii="Times New Roman" w:hAnsi="Times New Roman"/>
                <w:sz w:val="26"/>
                <w:szCs w:val="26"/>
                <w:lang w:val="sv-SE"/>
              </w:rPr>
              <w:t xml:space="preserve">- Phòng học số 2: 20m2 ( tối </w:t>
            </w:r>
            <w:r w:rsidRPr="00422639">
              <w:rPr>
                <w:rFonts w:ascii="Times New Roman" w:hAnsi="Times New Roman" w:hint="eastAsia"/>
                <w:sz w:val="26"/>
                <w:szCs w:val="26"/>
                <w:lang w:val="sv-SE"/>
              </w:rPr>
              <w:t>đ</w:t>
            </w:r>
            <w:r w:rsidRPr="00422639">
              <w:rPr>
                <w:rFonts w:ascii="Times New Roman" w:hAnsi="Times New Roman"/>
                <w:sz w:val="26"/>
                <w:szCs w:val="26"/>
                <w:lang w:val="sv-SE"/>
              </w:rPr>
              <w:t xml:space="preserve">a 12 học sinh): 01 bộ bàn ghế giáo viên, 06 bộ bàn ghế học sinh, 01 bảng, 01 máy chiếu, 01 mành chiếu, 01 </w:t>
            </w:r>
            <w:r w:rsidRPr="00422639">
              <w:rPr>
                <w:rFonts w:ascii="Times New Roman" w:hAnsi="Times New Roman" w:hint="eastAsia"/>
                <w:sz w:val="26"/>
                <w:szCs w:val="26"/>
                <w:lang w:val="sv-SE"/>
              </w:rPr>
              <w:t>đ</w:t>
            </w:r>
            <w:r w:rsidRPr="00422639">
              <w:rPr>
                <w:rFonts w:ascii="Times New Roman" w:hAnsi="Times New Roman"/>
                <w:sz w:val="26"/>
                <w:szCs w:val="26"/>
                <w:lang w:val="sv-SE"/>
              </w:rPr>
              <w:t>iều hoà, nội quy phòng học.</w:t>
            </w:r>
          </w:p>
        </w:tc>
        <w:tc>
          <w:tcPr>
            <w:tcW w:w="1275" w:type="dxa"/>
            <w:vAlign w:val="center"/>
          </w:tcPr>
          <w:p w14:paraId="02C687C7" w14:textId="77777777" w:rsidR="00E927C0" w:rsidRPr="00B83164" w:rsidRDefault="007E5DBC" w:rsidP="00DE7CD4">
            <w:pPr>
              <w:spacing w:line="360" w:lineRule="auto"/>
              <w:ind w:hanging="2"/>
              <w:jc w:val="center"/>
              <w:rPr>
                <w:rFonts w:ascii="Times New Roman" w:hAnsi="Times New Roman"/>
                <w:sz w:val="26"/>
                <w:szCs w:val="26"/>
              </w:rPr>
            </w:pPr>
            <w:r>
              <w:rPr>
                <w:rFonts w:ascii="Times New Roman" w:hAnsi="Times New Roman"/>
                <w:sz w:val="26"/>
                <w:szCs w:val="26"/>
              </w:rPr>
              <w:t>02</w:t>
            </w:r>
            <w:r w:rsidR="00E927C0" w:rsidRPr="00B83164">
              <w:rPr>
                <w:rFonts w:ascii="Times New Roman" w:hAnsi="Times New Roman"/>
                <w:sz w:val="26"/>
                <w:szCs w:val="26"/>
              </w:rPr>
              <w:t xml:space="preserve"> phòng</w:t>
            </w:r>
          </w:p>
        </w:tc>
        <w:tc>
          <w:tcPr>
            <w:tcW w:w="1512" w:type="dxa"/>
            <w:vAlign w:val="center"/>
          </w:tcPr>
          <w:p w14:paraId="15539A23" w14:textId="7B454A76"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 xml:space="preserve">Phòng 1: </w:t>
            </w:r>
            <w:r w:rsidR="00775176">
              <w:rPr>
                <w:rFonts w:ascii="Times New Roman" w:hAnsi="Times New Roman"/>
                <w:sz w:val="26"/>
                <w:szCs w:val="26"/>
              </w:rPr>
              <w:t>40</w:t>
            </w:r>
            <m:oMath>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oMath>
          </w:p>
          <w:p w14:paraId="434CF713" w14:textId="77777777" w:rsidR="00E927C0" w:rsidRPr="00B83164" w:rsidRDefault="007E5DBC" w:rsidP="007E5DBC">
            <w:pPr>
              <w:spacing w:line="360" w:lineRule="auto"/>
              <w:ind w:hanging="2"/>
              <w:jc w:val="center"/>
              <w:rPr>
                <w:rFonts w:ascii="Times New Roman" w:hAnsi="Times New Roman"/>
                <w:sz w:val="26"/>
                <w:szCs w:val="26"/>
              </w:rPr>
            </w:pPr>
            <w:r>
              <w:rPr>
                <w:rFonts w:ascii="Times New Roman" w:hAnsi="Times New Roman"/>
                <w:sz w:val="26"/>
                <w:szCs w:val="26"/>
              </w:rPr>
              <w:t>Phòng 2: 20</w:t>
            </w:r>
            <m:oMath>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oMath>
          </w:p>
        </w:tc>
      </w:tr>
      <w:tr w:rsidR="00E927C0" w:rsidRPr="00B83164" w14:paraId="087AAC78" w14:textId="77777777" w:rsidTr="00DE7CD4">
        <w:tc>
          <w:tcPr>
            <w:tcW w:w="670" w:type="dxa"/>
            <w:vAlign w:val="center"/>
          </w:tcPr>
          <w:p w14:paraId="37FD9917" w14:textId="77777777" w:rsidR="00E927C0" w:rsidRPr="00B83164" w:rsidRDefault="00E927C0" w:rsidP="00DE7CD4">
            <w:pPr>
              <w:widowControl w:val="0"/>
              <w:numPr>
                <w:ilvl w:val="0"/>
                <w:numId w:val="3"/>
              </w:numPr>
              <w:pBdr>
                <w:top w:val="nil"/>
                <w:left w:val="nil"/>
                <w:bottom w:val="nil"/>
                <w:right w:val="nil"/>
                <w:between w:val="nil"/>
              </w:pBdr>
              <w:suppressAutoHyphens/>
              <w:spacing w:line="360" w:lineRule="auto"/>
              <w:contextualSpacing/>
              <w:jc w:val="center"/>
              <w:textDirection w:val="btLr"/>
              <w:textAlignment w:val="top"/>
              <w:outlineLvl w:val="0"/>
              <w:rPr>
                <w:rFonts w:ascii="Times New Roman" w:hAnsi="Times New Roman"/>
                <w:sz w:val="26"/>
                <w:szCs w:val="26"/>
              </w:rPr>
            </w:pPr>
          </w:p>
        </w:tc>
        <w:tc>
          <w:tcPr>
            <w:tcW w:w="2105" w:type="dxa"/>
            <w:vAlign w:val="center"/>
          </w:tcPr>
          <w:p w14:paraId="16E6E817" w14:textId="77777777" w:rsidR="00E927C0" w:rsidRPr="00B83164" w:rsidRDefault="00E927C0" w:rsidP="00DE7CD4">
            <w:pPr>
              <w:spacing w:line="360" w:lineRule="auto"/>
              <w:ind w:hanging="2"/>
              <w:rPr>
                <w:rFonts w:ascii="Times New Roman" w:hAnsi="Times New Roman"/>
                <w:sz w:val="26"/>
                <w:szCs w:val="26"/>
              </w:rPr>
            </w:pPr>
            <w:r w:rsidRPr="00B83164">
              <w:rPr>
                <w:rFonts w:ascii="Times New Roman" w:hAnsi="Times New Roman"/>
                <w:sz w:val="26"/>
                <w:szCs w:val="26"/>
              </w:rPr>
              <w:t>Khu vệ sinh</w:t>
            </w:r>
          </w:p>
        </w:tc>
        <w:tc>
          <w:tcPr>
            <w:tcW w:w="3969" w:type="dxa"/>
            <w:vAlign w:val="center"/>
          </w:tcPr>
          <w:p w14:paraId="336280F0" w14:textId="77777777" w:rsidR="00E927C0" w:rsidRPr="00B83164" w:rsidRDefault="00E927C0" w:rsidP="00DE7CD4">
            <w:pPr>
              <w:spacing w:line="360" w:lineRule="auto"/>
              <w:ind w:hanging="2"/>
              <w:rPr>
                <w:rFonts w:ascii="Times New Roman" w:hAnsi="Times New Roman"/>
                <w:sz w:val="26"/>
                <w:szCs w:val="26"/>
                <w:lang w:val="vi-VN"/>
              </w:rPr>
            </w:pPr>
            <w:r w:rsidRPr="00B83164">
              <w:rPr>
                <w:rFonts w:ascii="Times New Roman" w:hAnsi="Times New Roman"/>
                <w:sz w:val="26"/>
                <w:szCs w:val="26"/>
                <w:lang w:val="vi-VN"/>
              </w:rPr>
              <w:t>P</w:t>
            </w:r>
            <w:r w:rsidRPr="00B83164">
              <w:rPr>
                <w:rFonts w:ascii="Times New Roman" w:hAnsi="Times New Roman"/>
                <w:sz w:val="26"/>
                <w:szCs w:val="26"/>
              </w:rPr>
              <w:t>hòng vệ sinh</w:t>
            </w:r>
            <w:r w:rsidRPr="00B83164">
              <w:rPr>
                <w:rFonts w:ascii="Times New Roman" w:hAnsi="Times New Roman"/>
                <w:sz w:val="26"/>
                <w:szCs w:val="26"/>
                <w:lang w:val="vi-VN"/>
              </w:rPr>
              <w:t xml:space="preserve"> được bố trí sạch sẽ, đầy đủ thiết bị cần thiết</w:t>
            </w:r>
          </w:p>
        </w:tc>
        <w:tc>
          <w:tcPr>
            <w:tcW w:w="1275" w:type="dxa"/>
            <w:vAlign w:val="center"/>
          </w:tcPr>
          <w:p w14:paraId="64F95512" w14:textId="77777777" w:rsidR="00E927C0" w:rsidRPr="00B83164" w:rsidRDefault="007E5DBC" w:rsidP="00DE7CD4">
            <w:pPr>
              <w:spacing w:line="360" w:lineRule="auto"/>
              <w:contextualSpacing/>
              <w:jc w:val="center"/>
              <w:rPr>
                <w:rFonts w:ascii="Times New Roman" w:hAnsi="Times New Roman"/>
                <w:sz w:val="26"/>
                <w:szCs w:val="26"/>
              </w:rPr>
            </w:pPr>
            <w:r>
              <w:rPr>
                <w:rFonts w:ascii="Times New Roman" w:hAnsi="Times New Roman"/>
                <w:sz w:val="26"/>
                <w:szCs w:val="26"/>
              </w:rPr>
              <w:t>01</w:t>
            </w:r>
            <w:r w:rsidR="00E927C0" w:rsidRPr="00B83164">
              <w:rPr>
                <w:rFonts w:ascii="Times New Roman" w:hAnsi="Times New Roman"/>
                <w:sz w:val="26"/>
                <w:szCs w:val="26"/>
              </w:rPr>
              <w:t xml:space="preserve"> khu</w:t>
            </w:r>
          </w:p>
        </w:tc>
        <w:tc>
          <w:tcPr>
            <w:tcW w:w="1512" w:type="dxa"/>
            <w:vAlign w:val="center"/>
          </w:tcPr>
          <w:p w14:paraId="4C41843B" w14:textId="77777777" w:rsidR="00E927C0" w:rsidRPr="00B83164" w:rsidRDefault="00AE06B4" w:rsidP="00DE7CD4">
            <w:pPr>
              <w:spacing w:line="360" w:lineRule="auto"/>
              <w:ind w:hanging="2"/>
              <w:jc w:val="center"/>
              <w:rPr>
                <w:rFonts w:ascii="Times New Roman" w:hAnsi="Times New Roman"/>
                <w:sz w:val="26"/>
                <w:szCs w:val="26"/>
              </w:rPr>
            </w:pPr>
            <w:r>
              <w:rPr>
                <w:rFonts w:ascii="Times New Roman" w:hAnsi="Times New Roman"/>
                <w:sz w:val="26"/>
                <w:szCs w:val="26"/>
              </w:rPr>
              <w:t>1</w:t>
            </w:r>
            <w:r w:rsidRPr="00B83164">
              <w:rPr>
                <w:rFonts w:ascii="Times New Roman" w:hAnsi="Times New Roman"/>
                <w:sz w:val="26"/>
                <w:szCs w:val="26"/>
              </w:rPr>
              <w:t>0</w:t>
            </w:r>
            <m:oMath>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oMath>
            <w:r>
              <w:rPr>
                <w:rFonts w:ascii="Times New Roman" w:hAnsi="Times New Roman"/>
                <w:sz w:val="26"/>
                <w:szCs w:val="26"/>
              </w:rPr>
              <w:t>/phòng</w:t>
            </w:r>
          </w:p>
        </w:tc>
      </w:tr>
    </w:tbl>
    <w:p w14:paraId="653733AF" w14:textId="77777777" w:rsidR="00E927C0" w:rsidRPr="00B83164" w:rsidRDefault="00E927C0" w:rsidP="00E927C0">
      <w:pPr>
        <w:pStyle w:val="ListParagraph"/>
        <w:numPr>
          <w:ilvl w:val="0"/>
          <w:numId w:val="1"/>
        </w:numPr>
        <w:spacing w:after="0" w:line="360" w:lineRule="auto"/>
        <w:ind w:right="-141"/>
        <w:jc w:val="both"/>
        <w:outlineLvl w:val="0"/>
        <w:rPr>
          <w:rFonts w:ascii="Times New Roman" w:hAnsi="Times New Roman"/>
          <w:b/>
          <w:sz w:val="26"/>
          <w:szCs w:val="26"/>
        </w:rPr>
      </w:pPr>
      <w:r w:rsidRPr="00B83164">
        <w:rPr>
          <w:rFonts w:ascii="Times New Roman" w:hAnsi="Times New Roman"/>
          <w:b/>
          <w:sz w:val="26"/>
          <w:szCs w:val="26"/>
        </w:rPr>
        <w:t>Trang thiết bị</w:t>
      </w:r>
    </w:p>
    <w:p w14:paraId="11C6B457" w14:textId="77777777" w:rsidR="00E927C0" w:rsidRPr="00B83164" w:rsidRDefault="00E927C0" w:rsidP="00E927C0">
      <w:pPr>
        <w:spacing w:line="360" w:lineRule="auto"/>
        <w:ind w:hanging="2"/>
        <w:jc w:val="both"/>
        <w:rPr>
          <w:rFonts w:ascii="Times New Roman" w:hAnsi="Times New Roman"/>
          <w:sz w:val="26"/>
          <w:szCs w:val="26"/>
        </w:rPr>
      </w:pPr>
      <w:r w:rsidRPr="00B83164">
        <w:rPr>
          <w:rFonts w:ascii="Times New Roman" w:hAnsi="Times New Roman"/>
          <w:sz w:val="26"/>
          <w:szCs w:val="26"/>
          <w:lang w:val="en-GB"/>
        </w:rPr>
        <w:t>Các</w:t>
      </w:r>
      <w:r w:rsidRPr="00B83164">
        <w:rPr>
          <w:rFonts w:ascii="Times New Roman" w:hAnsi="Times New Roman"/>
          <w:sz w:val="26"/>
          <w:szCs w:val="26"/>
          <w:lang w:val="vi-VN"/>
        </w:rPr>
        <w:t xml:space="preserve"> p</w:t>
      </w:r>
      <w:r w:rsidRPr="00B83164">
        <w:rPr>
          <w:rFonts w:ascii="Times New Roman" w:hAnsi="Times New Roman"/>
          <w:sz w:val="26"/>
          <w:szCs w:val="26"/>
        </w:rPr>
        <w:t xml:space="preserve">hòng học được trang bị cố định </w:t>
      </w:r>
      <w:r w:rsidR="002E2902">
        <w:rPr>
          <w:rFonts w:ascii="Times New Roman" w:hAnsi="Times New Roman"/>
          <w:sz w:val="26"/>
          <w:szCs w:val="26"/>
        </w:rPr>
        <w:t>16</w:t>
      </w:r>
      <w:r w:rsidRPr="00B83164">
        <w:rPr>
          <w:rFonts w:ascii="Times New Roman" w:hAnsi="Times New Roman"/>
          <w:sz w:val="26"/>
          <w:szCs w:val="26"/>
        </w:rPr>
        <w:t xml:space="preserve"> bộ bàn ghế </w:t>
      </w:r>
      <w:r w:rsidR="002E2902">
        <w:rPr>
          <w:rFonts w:ascii="Times New Roman" w:hAnsi="Times New Roman"/>
          <w:sz w:val="26"/>
          <w:szCs w:val="26"/>
        </w:rPr>
        <w:t>liền</w:t>
      </w:r>
      <w:r w:rsidRPr="00B83164">
        <w:rPr>
          <w:rFonts w:ascii="Times New Roman" w:hAnsi="Times New Roman"/>
          <w:sz w:val="26"/>
          <w:szCs w:val="26"/>
        </w:rPr>
        <w:t xml:space="preserve"> học sinh, 03 bộ bàn ghế cho giáo viên.</w:t>
      </w:r>
    </w:p>
    <w:p w14:paraId="0F013970" w14:textId="77777777" w:rsidR="00E927C0" w:rsidRPr="00B83164" w:rsidRDefault="00E927C0" w:rsidP="00E927C0">
      <w:pPr>
        <w:spacing w:line="360" w:lineRule="auto"/>
        <w:ind w:hanging="2"/>
        <w:jc w:val="both"/>
        <w:rPr>
          <w:rFonts w:ascii="Times New Roman" w:hAnsi="Times New Roman"/>
          <w:sz w:val="26"/>
          <w:szCs w:val="26"/>
        </w:rPr>
      </w:pPr>
      <w:r w:rsidRPr="00B83164">
        <w:rPr>
          <w:rFonts w:ascii="Times New Roman" w:hAnsi="Times New Roman"/>
          <w:sz w:val="26"/>
          <w:szCs w:val="26"/>
        </w:rPr>
        <w:t>Ngoài ra, các phòng học đều được trang bị đầy đủ đèn điện đảm bảo đủ ánh sáng, quạt điện, bảng trắng, bút bảng, máy chiếu và bộ loa đảm bảo cho việc giảng dạy tại trung tâm đạt hiệu quả.</w:t>
      </w:r>
    </w:p>
    <w:p w14:paraId="3D052A45" w14:textId="77777777" w:rsidR="00E927C0" w:rsidRPr="00B83164" w:rsidRDefault="00E927C0" w:rsidP="00E927C0">
      <w:pPr>
        <w:spacing w:line="360" w:lineRule="auto"/>
        <w:ind w:hanging="2"/>
        <w:jc w:val="both"/>
        <w:rPr>
          <w:rFonts w:ascii="Times New Roman" w:hAnsi="Times New Roman"/>
          <w:sz w:val="26"/>
          <w:szCs w:val="26"/>
        </w:rPr>
      </w:pPr>
      <w:r w:rsidRPr="00B83164">
        <w:rPr>
          <w:rFonts w:ascii="Times New Roman" w:hAnsi="Times New Roman"/>
          <w:sz w:val="26"/>
          <w:szCs w:val="26"/>
        </w:rPr>
        <w:t>Cụ thể: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4280"/>
        <w:gridCol w:w="2693"/>
        <w:gridCol w:w="1717"/>
      </w:tblGrid>
      <w:tr w:rsidR="00E927C0" w:rsidRPr="00B83164" w14:paraId="3B11457F" w14:textId="77777777" w:rsidTr="00DE7CD4">
        <w:tc>
          <w:tcPr>
            <w:tcW w:w="670" w:type="dxa"/>
            <w:vAlign w:val="center"/>
          </w:tcPr>
          <w:p w14:paraId="0A3375D5"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Stt</w:t>
            </w:r>
          </w:p>
        </w:tc>
        <w:tc>
          <w:tcPr>
            <w:tcW w:w="4280" w:type="dxa"/>
            <w:vAlign w:val="center"/>
          </w:tcPr>
          <w:p w14:paraId="733C1AE8"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Hạng mục</w:t>
            </w:r>
          </w:p>
        </w:tc>
        <w:tc>
          <w:tcPr>
            <w:tcW w:w="2693" w:type="dxa"/>
            <w:vAlign w:val="center"/>
          </w:tcPr>
          <w:p w14:paraId="63E12EC4"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Số lượng</w:t>
            </w:r>
          </w:p>
        </w:tc>
        <w:tc>
          <w:tcPr>
            <w:tcW w:w="1717" w:type="dxa"/>
          </w:tcPr>
          <w:p w14:paraId="50CBF20A"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b/>
                <w:sz w:val="26"/>
                <w:szCs w:val="26"/>
              </w:rPr>
              <w:t>Ghi chú</w:t>
            </w:r>
          </w:p>
        </w:tc>
      </w:tr>
      <w:tr w:rsidR="00E927C0" w:rsidRPr="00B83164" w14:paraId="71EB567F" w14:textId="77777777" w:rsidTr="00DE7CD4">
        <w:tc>
          <w:tcPr>
            <w:tcW w:w="670" w:type="dxa"/>
            <w:tcBorders>
              <w:top w:val="single" w:sz="4" w:space="0" w:color="000000"/>
              <w:left w:val="single" w:sz="4" w:space="0" w:color="000000"/>
              <w:bottom w:val="single" w:sz="4" w:space="0" w:color="000000"/>
              <w:right w:val="single" w:sz="4" w:space="0" w:color="000000"/>
            </w:tcBorders>
            <w:vAlign w:val="center"/>
          </w:tcPr>
          <w:p w14:paraId="20A3E724" w14:textId="77777777" w:rsidR="00E927C0" w:rsidRPr="00B83164" w:rsidRDefault="00E927C0" w:rsidP="00DE7CD4">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4AE706ED"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 xml:space="preserve">Máy tính </w:t>
            </w:r>
          </w:p>
        </w:tc>
        <w:tc>
          <w:tcPr>
            <w:tcW w:w="2693" w:type="dxa"/>
            <w:tcBorders>
              <w:top w:val="single" w:sz="4" w:space="0" w:color="000000"/>
              <w:left w:val="single" w:sz="4" w:space="0" w:color="000000"/>
              <w:bottom w:val="single" w:sz="4" w:space="0" w:color="000000"/>
              <w:right w:val="single" w:sz="4" w:space="0" w:color="000000"/>
            </w:tcBorders>
            <w:vAlign w:val="center"/>
          </w:tcPr>
          <w:p w14:paraId="1C018A71" w14:textId="77777777" w:rsidR="00E927C0" w:rsidRPr="00B83164" w:rsidRDefault="002E2902" w:rsidP="00DE7CD4">
            <w:pPr>
              <w:spacing w:line="360" w:lineRule="auto"/>
              <w:ind w:hanging="2"/>
              <w:jc w:val="center"/>
              <w:rPr>
                <w:rFonts w:ascii="Times New Roman" w:hAnsi="Times New Roman"/>
                <w:sz w:val="26"/>
                <w:szCs w:val="26"/>
              </w:rPr>
            </w:pPr>
            <w:r>
              <w:rPr>
                <w:rFonts w:ascii="Times New Roman" w:hAnsi="Times New Roman"/>
                <w:sz w:val="26"/>
                <w:szCs w:val="26"/>
              </w:rPr>
              <w:t>02 bộ</w:t>
            </w:r>
          </w:p>
        </w:tc>
        <w:tc>
          <w:tcPr>
            <w:tcW w:w="1717" w:type="dxa"/>
            <w:tcBorders>
              <w:top w:val="single" w:sz="4" w:space="0" w:color="000000"/>
              <w:left w:val="single" w:sz="4" w:space="0" w:color="000000"/>
              <w:bottom w:val="single" w:sz="4" w:space="0" w:color="000000"/>
              <w:right w:val="single" w:sz="4" w:space="0" w:color="000000"/>
            </w:tcBorders>
          </w:tcPr>
          <w:p w14:paraId="0228CA73" w14:textId="77777777" w:rsidR="00E927C0" w:rsidRPr="00B83164" w:rsidRDefault="00E927C0" w:rsidP="00DE7CD4">
            <w:pPr>
              <w:spacing w:line="360" w:lineRule="auto"/>
              <w:ind w:hanging="2"/>
              <w:jc w:val="center"/>
              <w:rPr>
                <w:rFonts w:ascii="Times New Roman" w:hAnsi="Times New Roman"/>
                <w:sz w:val="26"/>
                <w:szCs w:val="26"/>
              </w:rPr>
            </w:pPr>
          </w:p>
        </w:tc>
      </w:tr>
      <w:tr w:rsidR="002E2902" w:rsidRPr="00B83164" w14:paraId="111D1DFA" w14:textId="77777777" w:rsidTr="00C43A92">
        <w:tc>
          <w:tcPr>
            <w:tcW w:w="670" w:type="dxa"/>
            <w:tcBorders>
              <w:top w:val="single" w:sz="4" w:space="0" w:color="000000"/>
              <w:left w:val="single" w:sz="4" w:space="0" w:color="000000"/>
              <w:bottom w:val="single" w:sz="4" w:space="0" w:color="000000"/>
              <w:right w:val="single" w:sz="4" w:space="0" w:color="000000"/>
            </w:tcBorders>
            <w:vAlign w:val="center"/>
          </w:tcPr>
          <w:p w14:paraId="6C62333B" w14:textId="77777777" w:rsidR="002E2902" w:rsidRPr="00B83164" w:rsidRDefault="002E2902" w:rsidP="002E2902">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0E546156" w14:textId="77777777" w:rsidR="002E2902" w:rsidRPr="00B83164" w:rsidRDefault="002E2902" w:rsidP="002E2902">
            <w:pPr>
              <w:spacing w:line="360" w:lineRule="auto"/>
              <w:ind w:hanging="2"/>
              <w:jc w:val="center"/>
              <w:rPr>
                <w:rFonts w:ascii="Times New Roman" w:hAnsi="Times New Roman"/>
                <w:sz w:val="26"/>
                <w:szCs w:val="26"/>
              </w:rPr>
            </w:pPr>
            <w:r w:rsidRPr="00B83164">
              <w:rPr>
                <w:rFonts w:ascii="Times New Roman" w:hAnsi="Times New Roman"/>
                <w:sz w:val="26"/>
                <w:szCs w:val="26"/>
              </w:rPr>
              <w:t>Hệ thống loa, mic</w:t>
            </w:r>
          </w:p>
        </w:tc>
        <w:tc>
          <w:tcPr>
            <w:tcW w:w="2693" w:type="dxa"/>
            <w:tcBorders>
              <w:top w:val="single" w:sz="4" w:space="0" w:color="000000"/>
              <w:left w:val="single" w:sz="4" w:space="0" w:color="000000"/>
              <w:bottom w:val="single" w:sz="4" w:space="0" w:color="000000"/>
              <w:right w:val="single" w:sz="4" w:space="0" w:color="000000"/>
            </w:tcBorders>
          </w:tcPr>
          <w:p w14:paraId="5626E04E" w14:textId="77777777" w:rsidR="002E2902" w:rsidRDefault="007E5DBC" w:rsidP="002E2902">
            <w:pPr>
              <w:jc w:val="center"/>
            </w:pPr>
            <w:r>
              <w:t>02</w:t>
            </w:r>
            <w:r w:rsidR="002E2902" w:rsidRPr="00DF70AA">
              <w:t xml:space="preserve"> b</w:t>
            </w:r>
            <w:r w:rsidR="002E2902" w:rsidRPr="00DF70AA">
              <w:rPr>
                <w:rFonts w:ascii="Calibri" w:hAnsi="Calibri" w:cs="Calibri"/>
              </w:rPr>
              <w:t>ộ</w:t>
            </w:r>
          </w:p>
        </w:tc>
        <w:tc>
          <w:tcPr>
            <w:tcW w:w="1717" w:type="dxa"/>
            <w:tcBorders>
              <w:top w:val="single" w:sz="4" w:space="0" w:color="000000"/>
              <w:left w:val="single" w:sz="4" w:space="0" w:color="000000"/>
              <w:bottom w:val="single" w:sz="4" w:space="0" w:color="000000"/>
              <w:right w:val="single" w:sz="4" w:space="0" w:color="000000"/>
            </w:tcBorders>
          </w:tcPr>
          <w:p w14:paraId="2C77F5CA" w14:textId="77777777" w:rsidR="002E2902" w:rsidRPr="00B83164" w:rsidRDefault="002E2902" w:rsidP="002E2902">
            <w:pPr>
              <w:spacing w:line="360" w:lineRule="auto"/>
              <w:ind w:hanging="2"/>
              <w:jc w:val="center"/>
              <w:rPr>
                <w:rFonts w:ascii="Times New Roman" w:hAnsi="Times New Roman"/>
                <w:sz w:val="26"/>
                <w:szCs w:val="26"/>
              </w:rPr>
            </w:pPr>
          </w:p>
        </w:tc>
      </w:tr>
      <w:tr w:rsidR="002E2902" w:rsidRPr="00B83164" w14:paraId="7CBEE595" w14:textId="77777777" w:rsidTr="00C43A92">
        <w:tc>
          <w:tcPr>
            <w:tcW w:w="670" w:type="dxa"/>
            <w:tcBorders>
              <w:top w:val="single" w:sz="4" w:space="0" w:color="000000"/>
              <w:left w:val="single" w:sz="4" w:space="0" w:color="000000"/>
              <w:bottom w:val="single" w:sz="4" w:space="0" w:color="000000"/>
              <w:right w:val="single" w:sz="4" w:space="0" w:color="000000"/>
            </w:tcBorders>
            <w:vAlign w:val="center"/>
          </w:tcPr>
          <w:p w14:paraId="2513C043" w14:textId="77777777" w:rsidR="002E2902" w:rsidRPr="00B83164" w:rsidRDefault="002E2902" w:rsidP="002E2902">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01C385E9" w14:textId="77777777" w:rsidR="002E2902" w:rsidRPr="00B83164" w:rsidRDefault="002E2902" w:rsidP="002E2902">
            <w:pPr>
              <w:spacing w:line="360" w:lineRule="auto"/>
              <w:ind w:hanging="2"/>
              <w:jc w:val="center"/>
              <w:rPr>
                <w:rFonts w:ascii="Times New Roman" w:hAnsi="Times New Roman"/>
                <w:sz w:val="26"/>
                <w:szCs w:val="26"/>
              </w:rPr>
            </w:pPr>
            <w:r w:rsidRPr="00B83164">
              <w:rPr>
                <w:rFonts w:ascii="Times New Roman" w:hAnsi="Times New Roman"/>
                <w:sz w:val="26"/>
                <w:szCs w:val="26"/>
              </w:rPr>
              <w:t>Máy in</w:t>
            </w:r>
          </w:p>
        </w:tc>
        <w:tc>
          <w:tcPr>
            <w:tcW w:w="2693" w:type="dxa"/>
            <w:tcBorders>
              <w:top w:val="single" w:sz="4" w:space="0" w:color="000000"/>
              <w:left w:val="single" w:sz="4" w:space="0" w:color="000000"/>
              <w:bottom w:val="single" w:sz="4" w:space="0" w:color="000000"/>
              <w:right w:val="single" w:sz="4" w:space="0" w:color="000000"/>
            </w:tcBorders>
          </w:tcPr>
          <w:p w14:paraId="44F4FEA1" w14:textId="77777777" w:rsidR="002E2902" w:rsidRDefault="002E2902" w:rsidP="002E2902">
            <w:pPr>
              <w:jc w:val="center"/>
            </w:pPr>
            <w:r>
              <w:t>01</w:t>
            </w:r>
            <w:r w:rsidRPr="00DF70AA">
              <w:t xml:space="preserve"> b</w:t>
            </w:r>
            <w:r w:rsidRPr="00DF70AA">
              <w:rPr>
                <w:rFonts w:ascii="Calibri" w:hAnsi="Calibri" w:cs="Calibri"/>
              </w:rPr>
              <w:t>ộ</w:t>
            </w:r>
          </w:p>
        </w:tc>
        <w:tc>
          <w:tcPr>
            <w:tcW w:w="1717" w:type="dxa"/>
            <w:tcBorders>
              <w:top w:val="single" w:sz="4" w:space="0" w:color="000000"/>
              <w:left w:val="single" w:sz="4" w:space="0" w:color="000000"/>
              <w:bottom w:val="single" w:sz="4" w:space="0" w:color="000000"/>
              <w:right w:val="single" w:sz="4" w:space="0" w:color="000000"/>
            </w:tcBorders>
          </w:tcPr>
          <w:p w14:paraId="05D94F2B" w14:textId="77777777" w:rsidR="002E2902" w:rsidRPr="00B83164" w:rsidRDefault="002E2902" w:rsidP="002E2902">
            <w:pPr>
              <w:spacing w:line="360" w:lineRule="auto"/>
              <w:ind w:hanging="2"/>
              <w:jc w:val="center"/>
              <w:rPr>
                <w:rFonts w:ascii="Times New Roman" w:hAnsi="Times New Roman"/>
                <w:sz w:val="26"/>
                <w:szCs w:val="26"/>
              </w:rPr>
            </w:pPr>
          </w:p>
        </w:tc>
      </w:tr>
      <w:tr w:rsidR="002E2902" w:rsidRPr="00B83164" w14:paraId="293FCB88" w14:textId="77777777" w:rsidTr="00C43A92">
        <w:tc>
          <w:tcPr>
            <w:tcW w:w="670" w:type="dxa"/>
            <w:tcBorders>
              <w:top w:val="single" w:sz="4" w:space="0" w:color="000000"/>
              <w:left w:val="single" w:sz="4" w:space="0" w:color="000000"/>
              <w:bottom w:val="single" w:sz="4" w:space="0" w:color="000000"/>
              <w:right w:val="single" w:sz="4" w:space="0" w:color="000000"/>
            </w:tcBorders>
            <w:vAlign w:val="center"/>
          </w:tcPr>
          <w:p w14:paraId="427A717A" w14:textId="77777777" w:rsidR="002E2902" w:rsidRPr="00B83164" w:rsidRDefault="002E2902" w:rsidP="002E2902">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6E6021F8" w14:textId="77777777" w:rsidR="002E2902" w:rsidRPr="00B83164" w:rsidRDefault="002E2902" w:rsidP="002E2902">
            <w:pPr>
              <w:spacing w:line="360" w:lineRule="auto"/>
              <w:ind w:hanging="2"/>
              <w:jc w:val="center"/>
              <w:rPr>
                <w:rFonts w:ascii="Times New Roman" w:hAnsi="Times New Roman"/>
                <w:sz w:val="26"/>
                <w:szCs w:val="26"/>
              </w:rPr>
            </w:pPr>
            <w:r w:rsidRPr="00B83164">
              <w:rPr>
                <w:rFonts w:ascii="Times New Roman" w:hAnsi="Times New Roman"/>
                <w:sz w:val="26"/>
                <w:szCs w:val="26"/>
              </w:rPr>
              <w:t>Bảng</w:t>
            </w:r>
          </w:p>
        </w:tc>
        <w:tc>
          <w:tcPr>
            <w:tcW w:w="2693" w:type="dxa"/>
            <w:tcBorders>
              <w:top w:val="single" w:sz="4" w:space="0" w:color="000000"/>
              <w:left w:val="single" w:sz="4" w:space="0" w:color="000000"/>
              <w:bottom w:val="single" w:sz="4" w:space="0" w:color="000000"/>
              <w:right w:val="single" w:sz="4" w:space="0" w:color="000000"/>
            </w:tcBorders>
          </w:tcPr>
          <w:p w14:paraId="79042053" w14:textId="77777777" w:rsidR="002E2902" w:rsidRDefault="002E2902" w:rsidP="002E2902">
            <w:pPr>
              <w:jc w:val="center"/>
            </w:pPr>
            <w:r w:rsidRPr="00DF70AA">
              <w:t>02 b</w:t>
            </w:r>
            <w:r w:rsidRPr="00DF70AA">
              <w:rPr>
                <w:rFonts w:ascii="Calibri" w:hAnsi="Calibri" w:cs="Calibri"/>
              </w:rPr>
              <w:t>ộ</w:t>
            </w:r>
          </w:p>
        </w:tc>
        <w:tc>
          <w:tcPr>
            <w:tcW w:w="1717" w:type="dxa"/>
            <w:tcBorders>
              <w:top w:val="single" w:sz="4" w:space="0" w:color="000000"/>
              <w:left w:val="single" w:sz="4" w:space="0" w:color="000000"/>
              <w:bottom w:val="single" w:sz="4" w:space="0" w:color="000000"/>
              <w:right w:val="single" w:sz="4" w:space="0" w:color="000000"/>
            </w:tcBorders>
          </w:tcPr>
          <w:p w14:paraId="2E590C76" w14:textId="77777777" w:rsidR="002E2902" w:rsidRPr="00B83164" w:rsidRDefault="002E2902" w:rsidP="002E2902">
            <w:pPr>
              <w:spacing w:line="360" w:lineRule="auto"/>
              <w:ind w:hanging="2"/>
              <w:jc w:val="center"/>
              <w:rPr>
                <w:rFonts w:ascii="Times New Roman" w:hAnsi="Times New Roman"/>
                <w:sz w:val="26"/>
                <w:szCs w:val="26"/>
              </w:rPr>
            </w:pPr>
          </w:p>
        </w:tc>
      </w:tr>
      <w:tr w:rsidR="00E927C0" w:rsidRPr="00B83164" w14:paraId="5B45CC01" w14:textId="77777777" w:rsidTr="00DE7CD4">
        <w:tc>
          <w:tcPr>
            <w:tcW w:w="670" w:type="dxa"/>
            <w:tcBorders>
              <w:top w:val="single" w:sz="4" w:space="0" w:color="000000"/>
              <w:left w:val="single" w:sz="4" w:space="0" w:color="000000"/>
              <w:bottom w:val="single" w:sz="4" w:space="0" w:color="000000"/>
              <w:right w:val="single" w:sz="4" w:space="0" w:color="000000"/>
            </w:tcBorders>
            <w:vAlign w:val="center"/>
          </w:tcPr>
          <w:p w14:paraId="0F6FF0E2" w14:textId="77777777" w:rsidR="00E927C0" w:rsidRPr="00B83164" w:rsidRDefault="00E927C0" w:rsidP="00DE7CD4">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5478C4B9"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Bàn ghế cho giáo viên</w:t>
            </w:r>
          </w:p>
        </w:tc>
        <w:tc>
          <w:tcPr>
            <w:tcW w:w="2693" w:type="dxa"/>
            <w:tcBorders>
              <w:top w:val="single" w:sz="4" w:space="0" w:color="000000"/>
              <w:left w:val="single" w:sz="4" w:space="0" w:color="000000"/>
              <w:bottom w:val="single" w:sz="4" w:space="0" w:color="000000"/>
              <w:right w:val="single" w:sz="4" w:space="0" w:color="000000"/>
            </w:tcBorders>
            <w:vAlign w:val="center"/>
          </w:tcPr>
          <w:p w14:paraId="381FD702"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03 bộ</w:t>
            </w:r>
          </w:p>
        </w:tc>
        <w:tc>
          <w:tcPr>
            <w:tcW w:w="1717" w:type="dxa"/>
            <w:tcBorders>
              <w:top w:val="single" w:sz="4" w:space="0" w:color="000000"/>
              <w:left w:val="single" w:sz="4" w:space="0" w:color="000000"/>
              <w:bottom w:val="single" w:sz="4" w:space="0" w:color="000000"/>
              <w:right w:val="single" w:sz="4" w:space="0" w:color="000000"/>
            </w:tcBorders>
          </w:tcPr>
          <w:p w14:paraId="38882D7C" w14:textId="77777777" w:rsidR="00E927C0" w:rsidRPr="00B83164" w:rsidRDefault="00E927C0" w:rsidP="00DE7CD4">
            <w:pPr>
              <w:spacing w:line="360" w:lineRule="auto"/>
              <w:ind w:hanging="2"/>
              <w:jc w:val="center"/>
              <w:rPr>
                <w:rFonts w:ascii="Times New Roman" w:hAnsi="Times New Roman"/>
                <w:sz w:val="26"/>
                <w:szCs w:val="26"/>
              </w:rPr>
            </w:pPr>
          </w:p>
        </w:tc>
      </w:tr>
      <w:tr w:rsidR="00E927C0" w:rsidRPr="00B83164" w14:paraId="29031603" w14:textId="77777777" w:rsidTr="00DE7CD4">
        <w:tc>
          <w:tcPr>
            <w:tcW w:w="670" w:type="dxa"/>
            <w:tcBorders>
              <w:top w:val="single" w:sz="4" w:space="0" w:color="000000"/>
              <w:left w:val="single" w:sz="4" w:space="0" w:color="000000"/>
              <w:bottom w:val="single" w:sz="4" w:space="0" w:color="000000"/>
              <w:right w:val="single" w:sz="4" w:space="0" w:color="000000"/>
            </w:tcBorders>
            <w:vAlign w:val="center"/>
          </w:tcPr>
          <w:p w14:paraId="1FB03A07" w14:textId="77777777" w:rsidR="00E927C0" w:rsidRPr="00B83164" w:rsidRDefault="00E927C0" w:rsidP="00DE7CD4">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46AED517"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 xml:space="preserve"> Bàn ghế cho học sinh</w:t>
            </w:r>
          </w:p>
        </w:tc>
        <w:tc>
          <w:tcPr>
            <w:tcW w:w="2693" w:type="dxa"/>
            <w:tcBorders>
              <w:top w:val="single" w:sz="4" w:space="0" w:color="000000"/>
              <w:left w:val="single" w:sz="4" w:space="0" w:color="000000"/>
              <w:bottom w:val="single" w:sz="4" w:space="0" w:color="000000"/>
              <w:right w:val="single" w:sz="4" w:space="0" w:color="000000"/>
            </w:tcBorders>
            <w:vAlign w:val="center"/>
          </w:tcPr>
          <w:p w14:paraId="3C31B630" w14:textId="77777777" w:rsidR="00E927C0" w:rsidRPr="00B83164" w:rsidRDefault="002E2902" w:rsidP="002E2902">
            <w:pPr>
              <w:spacing w:line="360" w:lineRule="auto"/>
              <w:ind w:hanging="2"/>
              <w:jc w:val="center"/>
              <w:rPr>
                <w:rFonts w:ascii="Times New Roman" w:hAnsi="Times New Roman"/>
                <w:sz w:val="26"/>
                <w:szCs w:val="26"/>
              </w:rPr>
            </w:pPr>
            <w:r>
              <w:rPr>
                <w:rFonts w:ascii="Times New Roman" w:hAnsi="Times New Roman"/>
                <w:sz w:val="26"/>
                <w:szCs w:val="26"/>
              </w:rPr>
              <w:t>16-20</w:t>
            </w:r>
            <w:r w:rsidR="00E927C0" w:rsidRPr="00B83164">
              <w:rPr>
                <w:rFonts w:ascii="Times New Roman" w:hAnsi="Times New Roman"/>
                <w:sz w:val="26"/>
                <w:szCs w:val="26"/>
              </w:rPr>
              <w:t xml:space="preserve"> bộ bàn ghế </w:t>
            </w:r>
            <w:r>
              <w:rPr>
                <w:rFonts w:ascii="Times New Roman" w:hAnsi="Times New Roman"/>
                <w:sz w:val="26"/>
                <w:szCs w:val="26"/>
              </w:rPr>
              <w:t>liền</w:t>
            </w:r>
          </w:p>
        </w:tc>
        <w:tc>
          <w:tcPr>
            <w:tcW w:w="1717" w:type="dxa"/>
            <w:tcBorders>
              <w:top w:val="single" w:sz="4" w:space="0" w:color="000000"/>
              <w:left w:val="single" w:sz="4" w:space="0" w:color="000000"/>
              <w:bottom w:val="single" w:sz="4" w:space="0" w:color="000000"/>
              <w:right w:val="single" w:sz="4" w:space="0" w:color="000000"/>
            </w:tcBorders>
          </w:tcPr>
          <w:p w14:paraId="5A271951" w14:textId="77777777" w:rsidR="00E927C0" w:rsidRPr="00B83164" w:rsidRDefault="00E927C0" w:rsidP="00DE7CD4">
            <w:pPr>
              <w:spacing w:line="360" w:lineRule="auto"/>
              <w:ind w:hanging="2"/>
              <w:jc w:val="center"/>
              <w:rPr>
                <w:rFonts w:ascii="Times New Roman" w:hAnsi="Times New Roman"/>
                <w:sz w:val="26"/>
                <w:szCs w:val="26"/>
              </w:rPr>
            </w:pPr>
          </w:p>
        </w:tc>
      </w:tr>
      <w:tr w:rsidR="00E927C0" w:rsidRPr="00B83164" w14:paraId="57154952" w14:textId="77777777" w:rsidTr="00DE7CD4">
        <w:tc>
          <w:tcPr>
            <w:tcW w:w="670" w:type="dxa"/>
            <w:tcBorders>
              <w:top w:val="single" w:sz="4" w:space="0" w:color="000000"/>
              <w:left w:val="single" w:sz="4" w:space="0" w:color="000000"/>
              <w:bottom w:val="single" w:sz="4" w:space="0" w:color="000000"/>
              <w:right w:val="single" w:sz="4" w:space="0" w:color="000000"/>
            </w:tcBorders>
            <w:vAlign w:val="center"/>
          </w:tcPr>
          <w:p w14:paraId="767045E8" w14:textId="77777777" w:rsidR="00E927C0" w:rsidRPr="00B83164" w:rsidRDefault="00E927C0" w:rsidP="00DE7CD4">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4C36C6CC"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Tủ đựng tài liệu</w:t>
            </w:r>
          </w:p>
        </w:tc>
        <w:tc>
          <w:tcPr>
            <w:tcW w:w="2693" w:type="dxa"/>
            <w:tcBorders>
              <w:top w:val="single" w:sz="4" w:space="0" w:color="000000"/>
              <w:left w:val="single" w:sz="4" w:space="0" w:color="000000"/>
              <w:bottom w:val="single" w:sz="4" w:space="0" w:color="000000"/>
              <w:right w:val="single" w:sz="4" w:space="0" w:color="000000"/>
            </w:tcBorders>
            <w:vAlign w:val="center"/>
          </w:tcPr>
          <w:p w14:paraId="6C756124" w14:textId="77777777" w:rsidR="00E927C0" w:rsidRPr="00B83164" w:rsidRDefault="00422639" w:rsidP="00DE7CD4">
            <w:pPr>
              <w:spacing w:line="360" w:lineRule="auto"/>
              <w:ind w:hanging="2"/>
              <w:jc w:val="center"/>
              <w:rPr>
                <w:rFonts w:ascii="Times New Roman" w:hAnsi="Times New Roman"/>
                <w:sz w:val="26"/>
                <w:szCs w:val="26"/>
              </w:rPr>
            </w:pPr>
            <w:r>
              <w:rPr>
                <w:rFonts w:ascii="Times New Roman" w:hAnsi="Times New Roman"/>
                <w:sz w:val="26"/>
                <w:szCs w:val="26"/>
              </w:rPr>
              <w:t>01</w:t>
            </w:r>
            <w:r w:rsidR="002E2902">
              <w:rPr>
                <w:rFonts w:ascii="Times New Roman" w:hAnsi="Times New Roman"/>
                <w:sz w:val="26"/>
                <w:szCs w:val="26"/>
              </w:rPr>
              <w:t xml:space="preserve"> chiếc</w:t>
            </w:r>
          </w:p>
        </w:tc>
        <w:tc>
          <w:tcPr>
            <w:tcW w:w="1717" w:type="dxa"/>
            <w:tcBorders>
              <w:top w:val="single" w:sz="4" w:space="0" w:color="000000"/>
              <w:left w:val="single" w:sz="4" w:space="0" w:color="000000"/>
              <w:bottom w:val="single" w:sz="4" w:space="0" w:color="000000"/>
              <w:right w:val="single" w:sz="4" w:space="0" w:color="000000"/>
            </w:tcBorders>
          </w:tcPr>
          <w:p w14:paraId="6E1C8488" w14:textId="77777777" w:rsidR="00E927C0" w:rsidRPr="00B83164" w:rsidRDefault="00E927C0" w:rsidP="00DE7CD4">
            <w:pPr>
              <w:spacing w:line="360" w:lineRule="auto"/>
              <w:ind w:hanging="2"/>
              <w:jc w:val="center"/>
              <w:rPr>
                <w:rFonts w:ascii="Times New Roman" w:hAnsi="Times New Roman"/>
                <w:sz w:val="26"/>
                <w:szCs w:val="26"/>
              </w:rPr>
            </w:pPr>
          </w:p>
        </w:tc>
      </w:tr>
      <w:tr w:rsidR="00E927C0" w:rsidRPr="00B83164" w14:paraId="1820C124" w14:textId="77777777" w:rsidTr="00DE7CD4">
        <w:tc>
          <w:tcPr>
            <w:tcW w:w="670" w:type="dxa"/>
            <w:tcBorders>
              <w:top w:val="single" w:sz="4" w:space="0" w:color="000000"/>
              <w:left w:val="single" w:sz="4" w:space="0" w:color="000000"/>
              <w:bottom w:val="single" w:sz="4" w:space="0" w:color="000000"/>
              <w:right w:val="single" w:sz="4" w:space="0" w:color="000000"/>
            </w:tcBorders>
            <w:vAlign w:val="center"/>
          </w:tcPr>
          <w:p w14:paraId="66AAA8A0" w14:textId="77777777" w:rsidR="00E927C0" w:rsidRPr="00B83164" w:rsidRDefault="00E927C0" w:rsidP="00DE7CD4">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3C13FA29"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Hệ thống quạt, điều hòa</w:t>
            </w:r>
          </w:p>
        </w:tc>
        <w:tc>
          <w:tcPr>
            <w:tcW w:w="2693" w:type="dxa"/>
            <w:tcBorders>
              <w:top w:val="single" w:sz="4" w:space="0" w:color="000000"/>
              <w:left w:val="single" w:sz="4" w:space="0" w:color="000000"/>
              <w:bottom w:val="single" w:sz="4" w:space="0" w:color="000000"/>
              <w:right w:val="single" w:sz="4" w:space="0" w:color="000000"/>
            </w:tcBorders>
            <w:vAlign w:val="center"/>
          </w:tcPr>
          <w:p w14:paraId="6570D048" w14:textId="77777777" w:rsidR="00E927C0" w:rsidRPr="00B83164" w:rsidRDefault="002E2902" w:rsidP="00DE7CD4">
            <w:pPr>
              <w:spacing w:line="360" w:lineRule="auto"/>
              <w:ind w:hanging="2"/>
              <w:jc w:val="center"/>
              <w:rPr>
                <w:rFonts w:ascii="Times New Roman" w:hAnsi="Times New Roman"/>
                <w:sz w:val="26"/>
                <w:szCs w:val="26"/>
              </w:rPr>
            </w:pPr>
            <w:r>
              <w:rPr>
                <w:rFonts w:ascii="Times New Roman" w:hAnsi="Times New Roman"/>
                <w:sz w:val="26"/>
                <w:szCs w:val="26"/>
              </w:rPr>
              <w:t>05 chiếc</w:t>
            </w:r>
          </w:p>
        </w:tc>
        <w:tc>
          <w:tcPr>
            <w:tcW w:w="1717" w:type="dxa"/>
            <w:tcBorders>
              <w:top w:val="single" w:sz="4" w:space="0" w:color="000000"/>
              <w:left w:val="single" w:sz="4" w:space="0" w:color="000000"/>
              <w:bottom w:val="single" w:sz="4" w:space="0" w:color="000000"/>
              <w:right w:val="single" w:sz="4" w:space="0" w:color="000000"/>
            </w:tcBorders>
          </w:tcPr>
          <w:p w14:paraId="33F34EBF" w14:textId="77777777" w:rsidR="00E927C0" w:rsidRPr="00B83164" w:rsidRDefault="00E927C0" w:rsidP="00DE7CD4">
            <w:pPr>
              <w:spacing w:line="360" w:lineRule="auto"/>
              <w:ind w:hanging="2"/>
              <w:jc w:val="center"/>
              <w:rPr>
                <w:rFonts w:ascii="Times New Roman" w:hAnsi="Times New Roman"/>
                <w:sz w:val="26"/>
                <w:szCs w:val="26"/>
              </w:rPr>
            </w:pPr>
          </w:p>
        </w:tc>
      </w:tr>
      <w:tr w:rsidR="00E927C0" w:rsidRPr="00B83164" w14:paraId="343D434A" w14:textId="77777777" w:rsidTr="00DE7CD4">
        <w:tc>
          <w:tcPr>
            <w:tcW w:w="670" w:type="dxa"/>
            <w:tcBorders>
              <w:top w:val="single" w:sz="4" w:space="0" w:color="000000"/>
              <w:left w:val="single" w:sz="4" w:space="0" w:color="000000"/>
              <w:bottom w:val="single" w:sz="4" w:space="0" w:color="000000"/>
              <w:right w:val="single" w:sz="4" w:space="0" w:color="000000"/>
            </w:tcBorders>
            <w:vAlign w:val="center"/>
          </w:tcPr>
          <w:p w14:paraId="3B9E4E0E" w14:textId="77777777" w:rsidR="00E927C0" w:rsidRPr="00B83164" w:rsidRDefault="00E927C0" w:rsidP="00DE7CD4">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43254FF8" w14:textId="77777777" w:rsidR="00E927C0" w:rsidRPr="00B83164" w:rsidRDefault="00E927C0" w:rsidP="00DE7CD4">
            <w:pPr>
              <w:spacing w:line="360" w:lineRule="auto"/>
              <w:ind w:hanging="2"/>
              <w:jc w:val="center"/>
              <w:rPr>
                <w:rFonts w:ascii="Times New Roman" w:hAnsi="Times New Roman"/>
                <w:sz w:val="26"/>
                <w:szCs w:val="26"/>
              </w:rPr>
            </w:pPr>
            <w:r w:rsidRPr="00B83164">
              <w:rPr>
                <w:rFonts w:ascii="Times New Roman" w:hAnsi="Times New Roman"/>
                <w:sz w:val="26"/>
                <w:szCs w:val="26"/>
              </w:rPr>
              <w:t>Hệ thống nước uống</w:t>
            </w:r>
          </w:p>
        </w:tc>
        <w:tc>
          <w:tcPr>
            <w:tcW w:w="2693" w:type="dxa"/>
            <w:tcBorders>
              <w:top w:val="single" w:sz="4" w:space="0" w:color="000000"/>
              <w:left w:val="single" w:sz="4" w:space="0" w:color="000000"/>
              <w:bottom w:val="single" w:sz="4" w:space="0" w:color="000000"/>
              <w:right w:val="single" w:sz="4" w:space="0" w:color="000000"/>
            </w:tcBorders>
            <w:vAlign w:val="center"/>
          </w:tcPr>
          <w:p w14:paraId="0979B19E" w14:textId="77777777" w:rsidR="00E927C0" w:rsidRPr="00B83164" w:rsidRDefault="002E2902" w:rsidP="00DE7CD4">
            <w:pPr>
              <w:spacing w:line="360" w:lineRule="auto"/>
              <w:ind w:hanging="2"/>
              <w:jc w:val="center"/>
              <w:rPr>
                <w:rFonts w:ascii="Times New Roman" w:hAnsi="Times New Roman"/>
                <w:sz w:val="26"/>
                <w:szCs w:val="26"/>
              </w:rPr>
            </w:pPr>
            <w:r>
              <w:rPr>
                <w:rFonts w:ascii="Times New Roman" w:hAnsi="Times New Roman"/>
                <w:sz w:val="26"/>
                <w:szCs w:val="26"/>
              </w:rPr>
              <w:t>01 bình nóng lạnh</w:t>
            </w:r>
          </w:p>
        </w:tc>
        <w:tc>
          <w:tcPr>
            <w:tcW w:w="1717" w:type="dxa"/>
            <w:tcBorders>
              <w:top w:val="single" w:sz="4" w:space="0" w:color="000000"/>
              <w:left w:val="single" w:sz="4" w:space="0" w:color="000000"/>
              <w:bottom w:val="single" w:sz="4" w:space="0" w:color="000000"/>
              <w:right w:val="single" w:sz="4" w:space="0" w:color="000000"/>
            </w:tcBorders>
          </w:tcPr>
          <w:p w14:paraId="1C9FA9AE" w14:textId="77777777" w:rsidR="00E927C0" w:rsidRPr="00B83164" w:rsidRDefault="00E927C0" w:rsidP="00DE7CD4">
            <w:pPr>
              <w:spacing w:line="360" w:lineRule="auto"/>
              <w:ind w:hanging="2"/>
              <w:jc w:val="center"/>
              <w:rPr>
                <w:rFonts w:ascii="Times New Roman" w:hAnsi="Times New Roman"/>
                <w:sz w:val="26"/>
                <w:szCs w:val="26"/>
              </w:rPr>
            </w:pPr>
          </w:p>
        </w:tc>
      </w:tr>
      <w:tr w:rsidR="00E927C0" w:rsidRPr="00B83164" w14:paraId="1D86FAA0" w14:textId="77777777" w:rsidTr="00DE7CD4">
        <w:tc>
          <w:tcPr>
            <w:tcW w:w="670" w:type="dxa"/>
            <w:tcBorders>
              <w:top w:val="single" w:sz="4" w:space="0" w:color="000000"/>
              <w:left w:val="single" w:sz="4" w:space="0" w:color="000000"/>
              <w:bottom w:val="single" w:sz="4" w:space="0" w:color="000000"/>
              <w:right w:val="single" w:sz="4" w:space="0" w:color="000000"/>
            </w:tcBorders>
            <w:vAlign w:val="center"/>
          </w:tcPr>
          <w:p w14:paraId="2D4B47E0" w14:textId="77777777" w:rsidR="00E927C0" w:rsidRPr="00B83164" w:rsidRDefault="00E927C0" w:rsidP="00DE7CD4">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3C11159F" w14:textId="77777777" w:rsidR="00E927C0" w:rsidRPr="00B83164" w:rsidRDefault="00E927C0" w:rsidP="00DE7CD4">
            <w:pPr>
              <w:spacing w:line="360" w:lineRule="auto"/>
              <w:ind w:hanging="2"/>
              <w:jc w:val="center"/>
              <w:rPr>
                <w:rFonts w:ascii="Times New Roman" w:eastAsia="Calibri" w:hAnsi="Times New Roman"/>
                <w:sz w:val="26"/>
                <w:szCs w:val="26"/>
                <w:lang w:val="nl-NL"/>
              </w:rPr>
            </w:pPr>
            <w:r w:rsidRPr="00B83164">
              <w:rPr>
                <w:rFonts w:ascii="Times New Roman" w:eastAsia="Calibri" w:hAnsi="Times New Roman"/>
                <w:sz w:val="26"/>
                <w:szCs w:val="26"/>
                <w:lang w:val="nl-NL"/>
              </w:rPr>
              <w:t>Thiết bị chống cháy nổ</w:t>
            </w:r>
          </w:p>
        </w:tc>
        <w:tc>
          <w:tcPr>
            <w:tcW w:w="2693" w:type="dxa"/>
            <w:tcBorders>
              <w:top w:val="single" w:sz="4" w:space="0" w:color="000000"/>
              <w:left w:val="single" w:sz="4" w:space="0" w:color="000000"/>
              <w:bottom w:val="single" w:sz="4" w:space="0" w:color="000000"/>
              <w:right w:val="single" w:sz="4" w:space="0" w:color="000000"/>
            </w:tcBorders>
            <w:vAlign w:val="center"/>
          </w:tcPr>
          <w:p w14:paraId="767745E8" w14:textId="77777777" w:rsidR="00E927C0" w:rsidRPr="00B83164" w:rsidRDefault="007E5DBC" w:rsidP="00DE7CD4">
            <w:pPr>
              <w:spacing w:line="360" w:lineRule="auto"/>
              <w:ind w:hanging="2"/>
              <w:jc w:val="center"/>
              <w:rPr>
                <w:rFonts w:ascii="Times New Roman" w:eastAsia="Calibri" w:hAnsi="Times New Roman"/>
                <w:sz w:val="26"/>
                <w:szCs w:val="26"/>
                <w:lang w:val="nl-NL"/>
              </w:rPr>
            </w:pPr>
            <w:r>
              <w:rPr>
                <w:rFonts w:ascii="Times New Roman" w:eastAsia="Calibri" w:hAnsi="Times New Roman"/>
                <w:sz w:val="26"/>
                <w:szCs w:val="26"/>
                <w:lang w:val="nl-NL"/>
              </w:rPr>
              <w:t>03</w:t>
            </w:r>
            <w:r w:rsidR="002E2902">
              <w:rPr>
                <w:rFonts w:ascii="Times New Roman" w:eastAsia="Calibri" w:hAnsi="Times New Roman"/>
                <w:sz w:val="26"/>
                <w:szCs w:val="26"/>
                <w:lang w:val="nl-NL"/>
              </w:rPr>
              <w:t xml:space="preserve"> bình MFZL4</w:t>
            </w:r>
          </w:p>
        </w:tc>
        <w:tc>
          <w:tcPr>
            <w:tcW w:w="1717" w:type="dxa"/>
            <w:tcBorders>
              <w:top w:val="single" w:sz="4" w:space="0" w:color="000000"/>
              <w:left w:val="single" w:sz="4" w:space="0" w:color="000000"/>
              <w:bottom w:val="single" w:sz="4" w:space="0" w:color="000000"/>
              <w:right w:val="single" w:sz="4" w:space="0" w:color="000000"/>
            </w:tcBorders>
          </w:tcPr>
          <w:p w14:paraId="58C1CA9E" w14:textId="77777777" w:rsidR="00E927C0" w:rsidRPr="00B83164" w:rsidRDefault="00E927C0" w:rsidP="00DE7CD4">
            <w:pPr>
              <w:spacing w:line="360" w:lineRule="auto"/>
              <w:ind w:hanging="2"/>
              <w:jc w:val="center"/>
              <w:rPr>
                <w:rFonts w:ascii="Times New Roman" w:hAnsi="Times New Roman"/>
                <w:sz w:val="26"/>
                <w:szCs w:val="26"/>
              </w:rPr>
            </w:pPr>
          </w:p>
        </w:tc>
      </w:tr>
      <w:tr w:rsidR="00E927C0" w:rsidRPr="00B83164" w14:paraId="67AD50C5" w14:textId="77777777" w:rsidTr="00DE7CD4">
        <w:trPr>
          <w:trHeight w:val="655"/>
        </w:trPr>
        <w:tc>
          <w:tcPr>
            <w:tcW w:w="670" w:type="dxa"/>
            <w:tcBorders>
              <w:top w:val="single" w:sz="4" w:space="0" w:color="000000"/>
              <w:left w:val="single" w:sz="4" w:space="0" w:color="000000"/>
              <w:bottom w:val="single" w:sz="4" w:space="0" w:color="000000"/>
              <w:right w:val="single" w:sz="4" w:space="0" w:color="000000"/>
            </w:tcBorders>
            <w:vAlign w:val="center"/>
          </w:tcPr>
          <w:p w14:paraId="5E497CD4" w14:textId="77777777" w:rsidR="00E927C0" w:rsidRPr="00B83164" w:rsidRDefault="00E927C0" w:rsidP="00DE7CD4">
            <w:pPr>
              <w:numPr>
                <w:ilvl w:val="0"/>
                <w:numId w:val="5"/>
              </w:numPr>
              <w:suppressAutoHyphens/>
              <w:spacing w:line="360" w:lineRule="auto"/>
              <w:contextualSpacing/>
              <w:jc w:val="center"/>
              <w:textDirection w:val="btLr"/>
              <w:textAlignment w:val="top"/>
              <w:outlineLvl w:val="0"/>
              <w:rPr>
                <w:rFonts w:ascii="Times New Roman" w:hAnsi="Times New Roman"/>
                <w:sz w:val="26"/>
                <w:szCs w:val="26"/>
              </w:rPr>
            </w:pPr>
          </w:p>
        </w:tc>
        <w:tc>
          <w:tcPr>
            <w:tcW w:w="4280" w:type="dxa"/>
            <w:tcBorders>
              <w:top w:val="single" w:sz="4" w:space="0" w:color="000000"/>
              <w:left w:val="single" w:sz="4" w:space="0" w:color="000000"/>
              <w:bottom w:val="single" w:sz="4" w:space="0" w:color="000000"/>
              <w:right w:val="single" w:sz="4" w:space="0" w:color="000000"/>
            </w:tcBorders>
            <w:vAlign w:val="center"/>
          </w:tcPr>
          <w:p w14:paraId="4446AD67" w14:textId="77777777" w:rsidR="00E927C0" w:rsidRPr="00B83164" w:rsidRDefault="00E927C0" w:rsidP="00DE7CD4">
            <w:pPr>
              <w:spacing w:line="360" w:lineRule="auto"/>
              <w:ind w:hanging="2"/>
              <w:jc w:val="center"/>
              <w:rPr>
                <w:rFonts w:ascii="Times New Roman" w:eastAsia="Calibri" w:hAnsi="Times New Roman"/>
                <w:sz w:val="26"/>
                <w:szCs w:val="26"/>
                <w:lang w:val="nl-NL"/>
              </w:rPr>
            </w:pPr>
            <w:r w:rsidRPr="00B83164">
              <w:rPr>
                <w:rFonts w:ascii="Times New Roman" w:eastAsia="Calibri" w:hAnsi="Times New Roman"/>
                <w:sz w:val="26"/>
                <w:szCs w:val="26"/>
                <w:lang w:val="nl-NL"/>
              </w:rPr>
              <w:t>Thiết bị y tế</w:t>
            </w:r>
          </w:p>
        </w:tc>
        <w:tc>
          <w:tcPr>
            <w:tcW w:w="2693" w:type="dxa"/>
            <w:tcBorders>
              <w:top w:val="single" w:sz="4" w:space="0" w:color="000000"/>
              <w:left w:val="single" w:sz="4" w:space="0" w:color="000000"/>
              <w:bottom w:val="single" w:sz="4" w:space="0" w:color="000000"/>
              <w:right w:val="single" w:sz="4" w:space="0" w:color="000000"/>
            </w:tcBorders>
            <w:vAlign w:val="center"/>
          </w:tcPr>
          <w:p w14:paraId="667720D5" w14:textId="77777777" w:rsidR="00E927C0" w:rsidRPr="00B83164" w:rsidRDefault="00E927C0" w:rsidP="00DE7CD4">
            <w:pPr>
              <w:spacing w:line="360" w:lineRule="auto"/>
              <w:ind w:hanging="2"/>
              <w:jc w:val="center"/>
              <w:rPr>
                <w:rFonts w:ascii="Times New Roman" w:eastAsia="Calibri" w:hAnsi="Times New Roman"/>
                <w:sz w:val="26"/>
                <w:szCs w:val="26"/>
                <w:lang w:val="nl-NL"/>
              </w:rPr>
            </w:pPr>
            <w:r w:rsidRPr="00B83164">
              <w:rPr>
                <w:rFonts w:ascii="Times New Roman" w:eastAsia="Calibri" w:hAnsi="Times New Roman"/>
                <w:sz w:val="26"/>
                <w:szCs w:val="26"/>
                <w:lang w:val="nl-NL"/>
              </w:rPr>
              <w:t>01 hộp y tế</w:t>
            </w:r>
          </w:p>
        </w:tc>
        <w:tc>
          <w:tcPr>
            <w:tcW w:w="1717" w:type="dxa"/>
            <w:tcBorders>
              <w:top w:val="single" w:sz="4" w:space="0" w:color="000000"/>
              <w:left w:val="single" w:sz="4" w:space="0" w:color="000000"/>
              <w:bottom w:val="single" w:sz="4" w:space="0" w:color="000000"/>
              <w:right w:val="single" w:sz="4" w:space="0" w:color="000000"/>
            </w:tcBorders>
          </w:tcPr>
          <w:p w14:paraId="0333721C" w14:textId="77777777" w:rsidR="00E927C0" w:rsidRPr="00B83164" w:rsidRDefault="00E927C0" w:rsidP="00DE7CD4">
            <w:pPr>
              <w:spacing w:line="360" w:lineRule="auto"/>
              <w:ind w:hanging="2"/>
              <w:jc w:val="center"/>
              <w:rPr>
                <w:rFonts w:ascii="Times New Roman" w:hAnsi="Times New Roman"/>
                <w:sz w:val="26"/>
                <w:szCs w:val="26"/>
              </w:rPr>
            </w:pPr>
          </w:p>
        </w:tc>
      </w:tr>
    </w:tbl>
    <w:p w14:paraId="7F008309" w14:textId="77777777" w:rsidR="00E927C0" w:rsidRPr="003D480A" w:rsidRDefault="003D480A" w:rsidP="003D480A">
      <w:pPr>
        <w:pStyle w:val="ListParagraph"/>
        <w:numPr>
          <w:ilvl w:val="0"/>
          <w:numId w:val="1"/>
        </w:numPr>
        <w:spacing w:line="360" w:lineRule="auto"/>
        <w:ind w:right="-141"/>
        <w:jc w:val="both"/>
        <w:rPr>
          <w:rFonts w:ascii="Times New Roman" w:hAnsi="Times New Roman"/>
          <w:b/>
          <w:sz w:val="26"/>
          <w:szCs w:val="26"/>
        </w:rPr>
      </w:pPr>
      <w:r w:rsidRPr="003D480A">
        <w:rPr>
          <w:rFonts w:ascii="Times New Roman" w:hAnsi="Times New Roman"/>
          <w:b/>
          <w:sz w:val="26"/>
          <w:szCs w:val="26"/>
        </w:rPr>
        <w:t>Tài chính:</w:t>
      </w:r>
    </w:p>
    <w:p w14:paraId="51AFEF92" w14:textId="77777777" w:rsidR="003D480A" w:rsidRDefault="003D480A" w:rsidP="003D480A">
      <w:pPr>
        <w:spacing w:line="360" w:lineRule="auto"/>
        <w:ind w:left="-142" w:right="-141"/>
        <w:jc w:val="both"/>
        <w:rPr>
          <w:rFonts w:ascii="Times New Roman" w:hAnsi="Times New Roman"/>
          <w:sz w:val="26"/>
          <w:szCs w:val="26"/>
        </w:rPr>
      </w:pPr>
      <w:r>
        <w:rPr>
          <w:rFonts w:ascii="Times New Roman" w:hAnsi="Times New Roman"/>
          <w:sz w:val="26"/>
          <w:szCs w:val="26"/>
        </w:rPr>
        <w:t xml:space="preserve">Trung tâm Ngoại ngữ Tiếng Trung Trương </w:t>
      </w:r>
      <w:r w:rsidR="008B09FF">
        <w:rPr>
          <w:rFonts w:ascii="Times New Roman" w:hAnsi="Times New Roman"/>
          <w:sz w:val="26"/>
          <w:szCs w:val="26"/>
        </w:rPr>
        <w:t>Lệ Bình</w:t>
      </w:r>
      <w:r>
        <w:rPr>
          <w:rFonts w:ascii="Times New Roman" w:hAnsi="Times New Roman"/>
          <w:sz w:val="26"/>
          <w:szCs w:val="26"/>
        </w:rPr>
        <w:t xml:space="preserve"> được Công ty TNHH MTV Hoàng Kim 1688 đầu tư với số vốn là 400.000.000 đồng, số tiền này được Công ty TNHH MTV Hoàng Kim 1688 trích từ vốn của Công ty. Dùng để đầu tư cơ sở vật chất, trang thiết bị và trả lương cho giáo viên trong thời gian đầu thành lập Trung tâm.</w:t>
      </w:r>
    </w:p>
    <w:p w14:paraId="6586A541" w14:textId="77777777" w:rsidR="003D480A" w:rsidRPr="003D480A" w:rsidRDefault="003D480A" w:rsidP="003D480A">
      <w:pPr>
        <w:spacing w:line="360" w:lineRule="auto"/>
        <w:ind w:left="-142" w:right="-141"/>
        <w:jc w:val="both"/>
        <w:rPr>
          <w:rFonts w:ascii="Times New Roman" w:hAnsi="Times New Roman"/>
          <w:sz w:val="26"/>
          <w:szCs w:val="26"/>
        </w:rPr>
      </w:pPr>
    </w:p>
    <w:p w14:paraId="797E9A0F" w14:textId="77777777" w:rsidR="002E2902" w:rsidRPr="00B83164" w:rsidRDefault="002E2902" w:rsidP="00E927C0">
      <w:pPr>
        <w:spacing w:line="360" w:lineRule="auto"/>
        <w:ind w:left="-142" w:right="-141"/>
        <w:jc w:val="both"/>
        <w:rPr>
          <w:rFonts w:ascii="Times New Roman" w:hAnsi="Times New Roman"/>
          <w:vanish/>
          <w:sz w:val="26"/>
          <w:szCs w:val="26"/>
        </w:rPr>
      </w:pPr>
    </w:p>
    <w:tbl>
      <w:tblPr>
        <w:tblpPr w:leftFromText="180" w:rightFromText="180" w:vertAnchor="text" w:horzAnchor="margin" w:tblpY="144"/>
        <w:tblW w:w="14528" w:type="dxa"/>
        <w:tblLook w:val="01E0" w:firstRow="1" w:lastRow="1" w:firstColumn="1" w:lastColumn="1" w:noHBand="0" w:noVBand="0"/>
      </w:tblPr>
      <w:tblGrid>
        <w:gridCol w:w="4468"/>
        <w:gridCol w:w="5171"/>
        <w:gridCol w:w="4889"/>
      </w:tblGrid>
      <w:tr w:rsidR="00E927C0" w:rsidRPr="00775176" w14:paraId="144B4EE0" w14:textId="77777777" w:rsidTr="00DE7CD4">
        <w:trPr>
          <w:trHeight w:val="3420"/>
        </w:trPr>
        <w:tc>
          <w:tcPr>
            <w:tcW w:w="4468" w:type="dxa"/>
          </w:tcPr>
          <w:p w14:paraId="08E91D6D" w14:textId="77777777" w:rsidR="00E927C0" w:rsidRPr="00B83164" w:rsidRDefault="00E927C0" w:rsidP="00DE7CD4">
            <w:pPr>
              <w:spacing w:line="360" w:lineRule="auto"/>
              <w:ind w:right="-141"/>
              <w:jc w:val="both"/>
              <w:rPr>
                <w:rFonts w:ascii="Times New Roman" w:hAnsi="Times New Roman"/>
                <w:b/>
                <w:i/>
                <w:sz w:val="26"/>
                <w:szCs w:val="26"/>
              </w:rPr>
            </w:pPr>
            <w:r w:rsidRPr="00B83164">
              <w:rPr>
                <w:rFonts w:ascii="Times New Roman" w:hAnsi="Times New Roman"/>
                <w:b/>
                <w:i/>
                <w:sz w:val="26"/>
                <w:szCs w:val="26"/>
              </w:rPr>
              <w:t>Nơi nhận:</w:t>
            </w:r>
          </w:p>
          <w:p w14:paraId="721A8854" w14:textId="77777777" w:rsidR="00E927C0" w:rsidRPr="00B83164" w:rsidRDefault="00E927C0" w:rsidP="00DE7CD4">
            <w:pPr>
              <w:spacing w:line="360" w:lineRule="auto"/>
              <w:ind w:right="-141"/>
              <w:jc w:val="both"/>
              <w:rPr>
                <w:rFonts w:ascii="Times New Roman" w:hAnsi="Times New Roman"/>
                <w:i/>
                <w:sz w:val="26"/>
                <w:szCs w:val="26"/>
              </w:rPr>
            </w:pPr>
            <w:r w:rsidRPr="00B83164">
              <w:rPr>
                <w:rFonts w:ascii="Times New Roman" w:hAnsi="Times New Roman"/>
                <w:i/>
                <w:sz w:val="26"/>
                <w:szCs w:val="26"/>
              </w:rPr>
              <w:t xml:space="preserve">- Sở GD&amp;ĐT tỉnh </w:t>
            </w:r>
            <w:r w:rsidR="002E2902">
              <w:rPr>
                <w:rFonts w:ascii="Times New Roman" w:hAnsi="Times New Roman"/>
                <w:i/>
                <w:sz w:val="26"/>
                <w:szCs w:val="26"/>
              </w:rPr>
              <w:t>Lào Cai</w:t>
            </w:r>
            <w:r w:rsidRPr="00B83164">
              <w:rPr>
                <w:rFonts w:ascii="Times New Roman" w:hAnsi="Times New Roman"/>
                <w:i/>
                <w:sz w:val="26"/>
                <w:szCs w:val="26"/>
              </w:rPr>
              <w:t>;</w:t>
            </w:r>
          </w:p>
          <w:p w14:paraId="7EED0562" w14:textId="77777777" w:rsidR="00E927C0" w:rsidRPr="00B83164" w:rsidRDefault="00E927C0" w:rsidP="00DE7CD4">
            <w:pPr>
              <w:spacing w:line="360" w:lineRule="auto"/>
              <w:ind w:right="-141"/>
              <w:jc w:val="both"/>
              <w:rPr>
                <w:rFonts w:ascii="Times New Roman" w:hAnsi="Times New Roman"/>
                <w:i/>
                <w:sz w:val="26"/>
                <w:szCs w:val="26"/>
              </w:rPr>
            </w:pPr>
            <w:r w:rsidRPr="00B83164">
              <w:rPr>
                <w:rFonts w:ascii="Times New Roman" w:hAnsi="Times New Roman"/>
                <w:i/>
                <w:sz w:val="26"/>
                <w:szCs w:val="26"/>
              </w:rPr>
              <w:t>- Lưu VT.</w:t>
            </w:r>
          </w:p>
          <w:p w14:paraId="65F47F01" w14:textId="77777777" w:rsidR="00E927C0" w:rsidRPr="00B83164" w:rsidRDefault="00E927C0" w:rsidP="00DE7CD4">
            <w:pPr>
              <w:spacing w:line="360" w:lineRule="auto"/>
              <w:ind w:right="-141"/>
              <w:jc w:val="both"/>
              <w:rPr>
                <w:rFonts w:ascii="Times New Roman" w:hAnsi="Times New Roman"/>
                <w:b/>
                <w:i/>
                <w:sz w:val="26"/>
                <w:szCs w:val="26"/>
              </w:rPr>
            </w:pPr>
          </w:p>
          <w:p w14:paraId="6FB933AF" w14:textId="77777777" w:rsidR="00E927C0" w:rsidRPr="00B83164" w:rsidRDefault="00E927C0" w:rsidP="00DE7CD4">
            <w:pPr>
              <w:spacing w:line="360" w:lineRule="auto"/>
              <w:ind w:right="-141"/>
              <w:jc w:val="both"/>
              <w:rPr>
                <w:rFonts w:ascii="Times New Roman" w:hAnsi="Times New Roman"/>
                <w:b/>
                <w:i/>
                <w:sz w:val="26"/>
                <w:szCs w:val="26"/>
                <w:lang w:val="vi-VN"/>
              </w:rPr>
            </w:pPr>
          </w:p>
        </w:tc>
        <w:tc>
          <w:tcPr>
            <w:tcW w:w="5171" w:type="dxa"/>
          </w:tcPr>
          <w:p w14:paraId="2F00B71D" w14:textId="77777777" w:rsidR="00E927C0" w:rsidRPr="00B83164" w:rsidRDefault="008E7DDE" w:rsidP="00DE7CD4">
            <w:pPr>
              <w:spacing w:line="360" w:lineRule="auto"/>
              <w:ind w:left="-142" w:right="-141"/>
              <w:jc w:val="center"/>
              <w:rPr>
                <w:rFonts w:ascii="Times New Roman" w:hAnsi="Times New Roman"/>
                <w:b/>
                <w:sz w:val="26"/>
                <w:szCs w:val="26"/>
                <w:lang w:val="de-DE"/>
              </w:rPr>
            </w:pPr>
            <w:r>
              <w:rPr>
                <w:rFonts w:ascii="Times New Roman" w:hAnsi="Times New Roman"/>
                <w:b/>
                <w:sz w:val="26"/>
                <w:szCs w:val="26"/>
                <w:lang w:val="de-DE"/>
              </w:rPr>
              <w:t>CÔNG TY TNHH MTV HOÀNG KIM 1688</w:t>
            </w:r>
          </w:p>
          <w:p w14:paraId="497D94CC" w14:textId="77777777" w:rsidR="00E927C0" w:rsidRPr="00B83164" w:rsidRDefault="00E927C0" w:rsidP="00DE7CD4">
            <w:pPr>
              <w:spacing w:line="360" w:lineRule="auto"/>
              <w:ind w:left="-142" w:right="-141"/>
              <w:jc w:val="center"/>
              <w:rPr>
                <w:rFonts w:ascii="Times New Roman" w:hAnsi="Times New Roman"/>
                <w:b/>
                <w:sz w:val="26"/>
                <w:szCs w:val="26"/>
                <w:lang w:val="de-DE"/>
              </w:rPr>
            </w:pPr>
            <w:r w:rsidRPr="00B83164">
              <w:rPr>
                <w:rFonts w:ascii="Times New Roman" w:hAnsi="Times New Roman"/>
                <w:b/>
                <w:sz w:val="26"/>
                <w:szCs w:val="26"/>
                <w:lang w:val="de-DE"/>
              </w:rPr>
              <w:t xml:space="preserve">Giám đốc </w:t>
            </w:r>
          </w:p>
          <w:p w14:paraId="71C237F7" w14:textId="77777777" w:rsidR="00E927C0" w:rsidRPr="00B83164" w:rsidRDefault="00E927C0" w:rsidP="00DE7CD4">
            <w:pPr>
              <w:spacing w:line="360" w:lineRule="auto"/>
              <w:ind w:left="-142" w:right="-141"/>
              <w:jc w:val="center"/>
              <w:rPr>
                <w:rFonts w:ascii="Times New Roman" w:hAnsi="Times New Roman"/>
                <w:b/>
                <w:sz w:val="26"/>
                <w:szCs w:val="26"/>
                <w:lang w:val="de-DE"/>
              </w:rPr>
            </w:pPr>
          </w:p>
          <w:p w14:paraId="42E9E11D" w14:textId="77777777" w:rsidR="00E927C0" w:rsidRPr="00B83164" w:rsidRDefault="00E927C0" w:rsidP="00DE7CD4">
            <w:pPr>
              <w:spacing w:line="360" w:lineRule="auto"/>
              <w:ind w:left="-142" w:right="-141"/>
              <w:jc w:val="center"/>
              <w:rPr>
                <w:rFonts w:ascii="Times New Roman" w:hAnsi="Times New Roman"/>
                <w:b/>
                <w:sz w:val="26"/>
                <w:szCs w:val="26"/>
                <w:lang w:val="de-DE"/>
              </w:rPr>
            </w:pPr>
          </w:p>
          <w:p w14:paraId="216DDC0B" w14:textId="77777777" w:rsidR="00E927C0" w:rsidRPr="00B83164" w:rsidRDefault="00E927C0" w:rsidP="00DE7CD4">
            <w:pPr>
              <w:spacing w:line="360" w:lineRule="auto"/>
              <w:ind w:left="-142" w:right="-141"/>
              <w:jc w:val="center"/>
              <w:rPr>
                <w:rFonts w:ascii="Times New Roman" w:hAnsi="Times New Roman"/>
                <w:b/>
                <w:sz w:val="26"/>
                <w:szCs w:val="26"/>
                <w:lang w:val="de-DE"/>
              </w:rPr>
            </w:pPr>
          </w:p>
          <w:p w14:paraId="0E9F68EB" w14:textId="77777777" w:rsidR="00E927C0" w:rsidRPr="00B83164" w:rsidRDefault="00E927C0" w:rsidP="00DE7CD4">
            <w:pPr>
              <w:spacing w:line="360" w:lineRule="auto"/>
              <w:ind w:left="-142" w:right="-141"/>
              <w:jc w:val="center"/>
              <w:rPr>
                <w:rFonts w:ascii="Times New Roman" w:hAnsi="Times New Roman"/>
                <w:b/>
                <w:sz w:val="26"/>
                <w:szCs w:val="26"/>
                <w:lang w:val="de-DE"/>
              </w:rPr>
            </w:pPr>
          </w:p>
          <w:p w14:paraId="1488A776" w14:textId="77777777" w:rsidR="00E927C0" w:rsidRPr="00B83164" w:rsidRDefault="002E2902" w:rsidP="00DE7CD4">
            <w:pPr>
              <w:spacing w:line="360" w:lineRule="auto"/>
              <w:ind w:left="-142" w:right="-141"/>
              <w:jc w:val="center"/>
              <w:rPr>
                <w:rFonts w:ascii="Times New Roman" w:hAnsi="Times New Roman"/>
                <w:b/>
                <w:sz w:val="26"/>
                <w:szCs w:val="26"/>
                <w:lang w:val="de-DE"/>
              </w:rPr>
            </w:pPr>
            <w:r>
              <w:rPr>
                <w:rFonts w:ascii="Times New Roman" w:hAnsi="Times New Roman"/>
                <w:b/>
                <w:sz w:val="26"/>
                <w:szCs w:val="26"/>
                <w:lang w:val="de-DE"/>
              </w:rPr>
              <w:t>PHẠM THẾ HÙNG</w:t>
            </w:r>
          </w:p>
        </w:tc>
        <w:tc>
          <w:tcPr>
            <w:tcW w:w="4889" w:type="dxa"/>
          </w:tcPr>
          <w:p w14:paraId="598D1429" w14:textId="77777777" w:rsidR="00E927C0" w:rsidRPr="00775176" w:rsidRDefault="00E927C0" w:rsidP="00DE7CD4">
            <w:pPr>
              <w:spacing w:line="360" w:lineRule="auto"/>
              <w:ind w:left="-142" w:right="-141"/>
              <w:jc w:val="both"/>
              <w:rPr>
                <w:rFonts w:ascii="Times New Roman" w:hAnsi="Times New Roman"/>
                <w:b/>
                <w:sz w:val="26"/>
                <w:szCs w:val="26"/>
                <w:lang w:val="de-DE"/>
              </w:rPr>
            </w:pPr>
          </w:p>
        </w:tc>
      </w:tr>
    </w:tbl>
    <w:p w14:paraId="281DA305" w14:textId="77777777" w:rsidR="00E927C0" w:rsidRPr="00775176" w:rsidRDefault="00E927C0" w:rsidP="00E927C0">
      <w:pPr>
        <w:spacing w:line="360" w:lineRule="auto"/>
        <w:ind w:left="-142" w:right="-141"/>
        <w:jc w:val="both"/>
        <w:rPr>
          <w:rFonts w:ascii="Times New Roman" w:hAnsi="Times New Roman"/>
          <w:b/>
          <w:sz w:val="26"/>
          <w:szCs w:val="26"/>
          <w:lang w:val="de-DE"/>
        </w:rPr>
      </w:pPr>
      <w:r w:rsidRPr="00775176">
        <w:rPr>
          <w:rFonts w:ascii="Times New Roman" w:hAnsi="Times New Roman"/>
          <w:b/>
          <w:sz w:val="26"/>
          <w:szCs w:val="26"/>
          <w:lang w:val="de-DE"/>
        </w:rPr>
        <w:t xml:space="preserve">                           </w:t>
      </w:r>
    </w:p>
    <w:p w14:paraId="1403C0C6" w14:textId="77777777" w:rsidR="00E927C0" w:rsidRPr="00B83164" w:rsidRDefault="00E927C0" w:rsidP="00E927C0">
      <w:pPr>
        <w:spacing w:line="360" w:lineRule="auto"/>
        <w:ind w:left="-142" w:right="-141"/>
        <w:jc w:val="both"/>
        <w:rPr>
          <w:rFonts w:ascii="Times New Roman" w:hAnsi="Times New Roman"/>
          <w:sz w:val="26"/>
          <w:szCs w:val="26"/>
          <w:lang w:val="vi-VN"/>
        </w:rPr>
      </w:pPr>
    </w:p>
    <w:p w14:paraId="6F072A1E" w14:textId="77777777" w:rsidR="00E927C0" w:rsidRPr="00775176" w:rsidRDefault="00E927C0" w:rsidP="00E927C0">
      <w:pPr>
        <w:spacing w:line="360" w:lineRule="auto"/>
        <w:ind w:left="-142" w:right="-141"/>
        <w:jc w:val="both"/>
        <w:rPr>
          <w:rFonts w:ascii="Times New Roman" w:hAnsi="Times New Roman"/>
          <w:sz w:val="26"/>
          <w:szCs w:val="26"/>
          <w:lang w:val="de-DE"/>
        </w:rPr>
      </w:pPr>
    </w:p>
    <w:p w14:paraId="00E7B7F7" w14:textId="77777777" w:rsidR="00E927C0" w:rsidRPr="00775176" w:rsidRDefault="00E927C0" w:rsidP="00E927C0">
      <w:pPr>
        <w:spacing w:line="360" w:lineRule="auto"/>
        <w:ind w:left="-142" w:right="-141"/>
        <w:jc w:val="both"/>
        <w:rPr>
          <w:rFonts w:ascii="Times New Roman" w:hAnsi="Times New Roman"/>
          <w:sz w:val="26"/>
          <w:szCs w:val="26"/>
          <w:lang w:val="de-DE"/>
        </w:rPr>
      </w:pPr>
    </w:p>
    <w:p w14:paraId="548923F8" w14:textId="77777777" w:rsidR="00DB3EF3" w:rsidRPr="00775176" w:rsidRDefault="00DB3EF3">
      <w:pPr>
        <w:rPr>
          <w:lang w:val="de-DE"/>
        </w:rPr>
      </w:pPr>
    </w:p>
    <w:sectPr w:rsidR="00DB3EF3" w:rsidRPr="00775176" w:rsidSect="00F167EB">
      <w:footerReference w:type="default" r:id="rId7"/>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F234" w14:textId="77777777" w:rsidR="002540BF" w:rsidRDefault="002540BF">
      <w:r>
        <w:separator/>
      </w:r>
    </w:p>
  </w:endnote>
  <w:endnote w:type="continuationSeparator" w:id="0">
    <w:p w14:paraId="599EF226" w14:textId="77777777" w:rsidR="002540BF" w:rsidRDefault="0025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C9C5" w14:textId="77777777" w:rsidR="00000000" w:rsidRDefault="002E2902">
    <w:pPr>
      <w:pStyle w:val="Footer"/>
      <w:jc w:val="center"/>
    </w:pPr>
    <w:r>
      <w:fldChar w:fldCharType="begin"/>
    </w:r>
    <w:r>
      <w:instrText xml:space="preserve"> PAGE   \* MERGEFORMAT </w:instrText>
    </w:r>
    <w:r>
      <w:fldChar w:fldCharType="separate"/>
    </w:r>
    <w:r w:rsidR="00422639">
      <w:rPr>
        <w:noProof/>
      </w:rPr>
      <w:t>1</w:t>
    </w:r>
    <w:r>
      <w:fldChar w:fldCharType="end"/>
    </w:r>
  </w:p>
  <w:p w14:paraId="215E6F9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607C" w14:textId="77777777" w:rsidR="002540BF" w:rsidRDefault="002540BF">
      <w:r>
        <w:separator/>
      </w:r>
    </w:p>
  </w:footnote>
  <w:footnote w:type="continuationSeparator" w:id="0">
    <w:p w14:paraId="67231C81" w14:textId="77777777" w:rsidR="002540BF" w:rsidRDefault="00254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7B30"/>
    <w:multiLevelType w:val="hybridMultilevel"/>
    <w:tmpl w:val="80CE05A8"/>
    <w:lvl w:ilvl="0" w:tplc="8542AFEA">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11965"/>
    <w:multiLevelType w:val="hybridMultilevel"/>
    <w:tmpl w:val="00AAC240"/>
    <w:lvl w:ilvl="0" w:tplc="B9A68CB2">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3E5928F0"/>
    <w:multiLevelType w:val="hybridMultilevel"/>
    <w:tmpl w:val="151AEE34"/>
    <w:lvl w:ilvl="0" w:tplc="34ACF9A6">
      <w:start w:val="1"/>
      <w:numFmt w:val="bullet"/>
      <w:lvlText w:val="-"/>
      <w:lvlJc w:val="left"/>
      <w:pPr>
        <w:ind w:left="718"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4D2A0503"/>
    <w:multiLevelType w:val="hybridMultilevel"/>
    <w:tmpl w:val="51CA0C3E"/>
    <w:lvl w:ilvl="0" w:tplc="792023D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53604ACD"/>
    <w:multiLevelType w:val="hybridMultilevel"/>
    <w:tmpl w:val="910CE7F0"/>
    <w:lvl w:ilvl="0" w:tplc="B9A68CB2">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16cid:durableId="81803664">
    <w:abstractNumId w:val="3"/>
  </w:num>
  <w:num w:numId="2" w16cid:durableId="1390303175">
    <w:abstractNumId w:val="0"/>
  </w:num>
  <w:num w:numId="3" w16cid:durableId="364672624">
    <w:abstractNumId w:val="4"/>
  </w:num>
  <w:num w:numId="4" w16cid:durableId="114562294">
    <w:abstractNumId w:val="2"/>
  </w:num>
  <w:num w:numId="5" w16cid:durableId="112626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C0"/>
    <w:rsid w:val="00117CF2"/>
    <w:rsid w:val="002540BF"/>
    <w:rsid w:val="002E2902"/>
    <w:rsid w:val="003D480A"/>
    <w:rsid w:val="00422639"/>
    <w:rsid w:val="005A418A"/>
    <w:rsid w:val="00775176"/>
    <w:rsid w:val="007E5DBC"/>
    <w:rsid w:val="008B09FF"/>
    <w:rsid w:val="008E7DDE"/>
    <w:rsid w:val="009A073C"/>
    <w:rsid w:val="00A8753B"/>
    <w:rsid w:val="00AE06B4"/>
    <w:rsid w:val="00B007E3"/>
    <w:rsid w:val="00B34388"/>
    <w:rsid w:val="00B610C3"/>
    <w:rsid w:val="00B92917"/>
    <w:rsid w:val="00DB3EF3"/>
    <w:rsid w:val="00E77A4B"/>
    <w:rsid w:val="00E927C0"/>
    <w:rsid w:val="00FC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7996"/>
  <w15:chartTrackingRefBased/>
  <w15:docId w15:val="{B12DCF9E-41AD-4C5C-8D51-1391E9D8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B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27C0"/>
    <w:pPr>
      <w:tabs>
        <w:tab w:val="center" w:pos="4680"/>
        <w:tab w:val="right" w:pos="9360"/>
      </w:tabs>
    </w:pPr>
  </w:style>
  <w:style w:type="character" w:customStyle="1" w:styleId="FooterChar">
    <w:name w:val="Footer Char"/>
    <w:basedOn w:val="DefaultParagraphFont"/>
    <w:link w:val="Footer"/>
    <w:uiPriority w:val="99"/>
    <w:rsid w:val="00E927C0"/>
    <w:rPr>
      <w:rFonts w:ascii=".VnTime" w:eastAsia="Times New Roman" w:hAnsi=".VnTime" w:cs="Times New Roman"/>
      <w:sz w:val="28"/>
      <w:szCs w:val="28"/>
    </w:rPr>
  </w:style>
  <w:style w:type="paragraph" w:styleId="ListParagraph">
    <w:name w:val="List Paragraph"/>
    <w:basedOn w:val="Normal"/>
    <w:uiPriority w:val="34"/>
    <w:qFormat/>
    <w:rsid w:val="00E927C0"/>
    <w:pPr>
      <w:spacing w:after="200" w:line="276" w:lineRule="auto"/>
      <w:ind w:left="720"/>
      <w:contextualSpacing/>
    </w:pPr>
    <w:rPr>
      <w:rFonts w:ascii="Calibri" w:eastAsia="MS Mincho" w:hAnsi="Calibri"/>
      <w:sz w:val="22"/>
      <w:szCs w:val="22"/>
      <w:lang w:eastAsia="ja-JP"/>
    </w:rPr>
  </w:style>
  <w:style w:type="paragraph" w:styleId="Header">
    <w:name w:val="header"/>
    <w:basedOn w:val="Normal"/>
    <w:link w:val="HeaderChar"/>
    <w:uiPriority w:val="99"/>
    <w:unhideWhenUsed/>
    <w:rsid w:val="00E927C0"/>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E927C0"/>
    <w:rPr>
      <w:rFonts w:ascii="Calibri" w:eastAsia="Calibri" w:hAnsi="Calibri" w:cs="Times New Roman"/>
    </w:rPr>
  </w:style>
  <w:style w:type="character" w:styleId="PlaceholderText">
    <w:name w:val="Placeholder Text"/>
    <w:basedOn w:val="DefaultParagraphFont"/>
    <w:uiPriority w:val="99"/>
    <w:semiHidden/>
    <w:rsid w:val="00AE06B4"/>
    <w:rPr>
      <w:color w:val="808080"/>
    </w:rPr>
  </w:style>
  <w:style w:type="paragraph" w:styleId="BalloonText">
    <w:name w:val="Balloon Text"/>
    <w:basedOn w:val="Normal"/>
    <w:link w:val="BalloonTextChar"/>
    <w:uiPriority w:val="99"/>
    <w:semiHidden/>
    <w:unhideWhenUsed/>
    <w:rsid w:val="008B0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9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thế hùng</cp:lastModifiedBy>
  <cp:revision>10</cp:revision>
  <cp:lastPrinted>2025-01-10T10:22:00Z</cp:lastPrinted>
  <dcterms:created xsi:type="dcterms:W3CDTF">2025-01-06T04:48:00Z</dcterms:created>
  <dcterms:modified xsi:type="dcterms:W3CDTF">2025-09-03T08:32:00Z</dcterms:modified>
</cp:coreProperties>
</file>